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D649A" w14:textId="77777777" w:rsidR="0059647B" w:rsidRDefault="0059647B" w:rsidP="0059647B">
      <w:bookmarkStart w:id="0" w:name="_Hlk5945380"/>
      <w:bookmarkEnd w:id="0"/>
    </w:p>
    <w:p w14:paraId="35E95352" w14:textId="77777777" w:rsidR="0059647B" w:rsidRDefault="0059647B" w:rsidP="0059647B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532E2F6E" w14:textId="77777777" w:rsidR="00C846CD" w:rsidRPr="00C846CD" w:rsidRDefault="00C846CD" w:rsidP="00C846CD">
      <w:pPr>
        <w:rPr>
          <w:rFonts w:ascii="Arial" w:eastAsia="Arial" w:hAnsi="Arial" w:cs="Arial"/>
          <w:b/>
          <w:bCs/>
          <w:color w:val="0070C0"/>
          <w:sz w:val="28"/>
          <w:szCs w:val="28"/>
        </w:rPr>
      </w:pPr>
      <w:r w:rsidRPr="00C846CD">
        <w:rPr>
          <w:rFonts w:ascii="Arial" w:hAnsi="Arial" w:cs="Arial"/>
          <w:b/>
          <w:color w:val="0070C0"/>
          <w:spacing w:val="-2"/>
          <w:sz w:val="28"/>
          <w:szCs w:val="28"/>
        </w:rPr>
        <w:t>Ways carers can help when a p</w:t>
      </w:r>
      <w:r>
        <w:rPr>
          <w:rFonts w:ascii="Arial" w:hAnsi="Arial" w:cs="Arial"/>
          <w:b/>
          <w:color w:val="0070C0"/>
          <w:spacing w:val="-2"/>
          <w:sz w:val="28"/>
          <w:szCs w:val="28"/>
        </w:rPr>
        <w:t>erson</w:t>
      </w:r>
      <w:r w:rsidRPr="00C846CD">
        <w:rPr>
          <w:rFonts w:ascii="Arial" w:hAnsi="Arial" w:cs="Arial"/>
          <w:b/>
          <w:color w:val="0070C0"/>
          <w:spacing w:val="-2"/>
          <w:sz w:val="28"/>
          <w:szCs w:val="28"/>
        </w:rPr>
        <w:t xml:space="preserve"> is in pain</w:t>
      </w:r>
    </w:p>
    <w:p w14:paraId="2DDE631B" w14:textId="77777777" w:rsidR="00C846CD" w:rsidRDefault="00C846CD" w:rsidP="00C846CD">
      <w:pPr>
        <w:pStyle w:val="Heading2"/>
        <w:rPr>
          <w:color w:val="44546A" w:themeColor="text2"/>
        </w:rPr>
      </w:pPr>
    </w:p>
    <w:p w14:paraId="478CDBF9" w14:textId="77777777" w:rsidR="00C846CD" w:rsidRPr="000D7D6F" w:rsidRDefault="00C846CD" w:rsidP="00C846CD">
      <w:pPr>
        <w:pStyle w:val="Heading2"/>
      </w:pPr>
      <w:r w:rsidRPr="000D7D6F">
        <w:t>If the</w:t>
      </w:r>
      <w:r w:rsidRPr="000D7D6F">
        <w:rPr>
          <w:spacing w:val="-8"/>
        </w:rPr>
        <w:t xml:space="preserve"> </w:t>
      </w:r>
      <w:r w:rsidRPr="000D7D6F">
        <w:rPr>
          <w:spacing w:val="-1"/>
        </w:rPr>
        <w:t>person can</w:t>
      </w:r>
      <w:r w:rsidRPr="000D7D6F">
        <w:rPr>
          <w:spacing w:val="-8"/>
        </w:rPr>
        <w:t xml:space="preserve"> </w:t>
      </w:r>
      <w:r w:rsidRPr="000D7D6F">
        <w:rPr>
          <w:spacing w:val="-1"/>
        </w:rPr>
        <w:t>talk</w:t>
      </w:r>
    </w:p>
    <w:p w14:paraId="01DFBF25" w14:textId="77777777" w:rsidR="00C846CD" w:rsidRPr="000D7D6F" w:rsidRDefault="00C846CD" w:rsidP="00C846CD">
      <w:pPr>
        <w:pStyle w:val="BodyText"/>
        <w:numPr>
          <w:ilvl w:val="0"/>
          <w:numId w:val="4"/>
        </w:numPr>
        <w:tabs>
          <w:tab w:val="left" w:pos="464"/>
        </w:tabs>
      </w:pPr>
      <w:r w:rsidRPr="000D7D6F">
        <w:rPr>
          <w:spacing w:val="-1"/>
        </w:rPr>
        <w:t xml:space="preserve">Look </w:t>
      </w:r>
      <w:r w:rsidRPr="000D7D6F">
        <w:t>for</w:t>
      </w:r>
      <w:r w:rsidRPr="000D7D6F">
        <w:rPr>
          <w:spacing w:val="-1"/>
        </w:rPr>
        <w:t xml:space="preserve"> non-verbal</w:t>
      </w:r>
      <w:r w:rsidRPr="000D7D6F">
        <w:rPr>
          <w:spacing w:val="-2"/>
        </w:rPr>
        <w:t xml:space="preserve"> </w:t>
      </w:r>
      <w:r w:rsidRPr="000D7D6F">
        <w:rPr>
          <w:spacing w:val="-1"/>
        </w:rPr>
        <w:t>signs of</w:t>
      </w:r>
      <w:r w:rsidRPr="000D7D6F">
        <w:rPr>
          <w:spacing w:val="1"/>
        </w:rPr>
        <w:t xml:space="preserve"> </w:t>
      </w:r>
      <w:r w:rsidRPr="000D7D6F">
        <w:rPr>
          <w:spacing w:val="-1"/>
        </w:rPr>
        <w:t>pain</w:t>
      </w:r>
    </w:p>
    <w:p w14:paraId="7FB4A031" w14:textId="77777777" w:rsidR="00C846CD" w:rsidRPr="000D7D6F" w:rsidRDefault="00C846CD" w:rsidP="00C846CD">
      <w:pPr>
        <w:pStyle w:val="BodyText"/>
        <w:numPr>
          <w:ilvl w:val="0"/>
          <w:numId w:val="4"/>
        </w:numPr>
        <w:tabs>
          <w:tab w:val="left" w:pos="464"/>
        </w:tabs>
      </w:pPr>
      <w:r w:rsidRPr="000D7D6F">
        <w:rPr>
          <w:spacing w:val="-1"/>
        </w:rPr>
        <w:t>Ask them if they feel pain at rest</w:t>
      </w:r>
      <w:r w:rsidR="00AE2577" w:rsidRPr="000D7D6F">
        <w:rPr>
          <w:spacing w:val="-1"/>
        </w:rPr>
        <w:t xml:space="preserve"> – use same language as they would have used e.g. sore, discomfort etc. </w:t>
      </w:r>
    </w:p>
    <w:p w14:paraId="4F726905" w14:textId="77777777" w:rsidR="00C846CD" w:rsidRPr="000D7D6F" w:rsidRDefault="00C846CD" w:rsidP="00C846CD">
      <w:pPr>
        <w:pStyle w:val="BodyText"/>
        <w:numPr>
          <w:ilvl w:val="0"/>
          <w:numId w:val="4"/>
        </w:numPr>
        <w:tabs>
          <w:tab w:val="left" w:pos="464"/>
        </w:tabs>
      </w:pPr>
      <w:r w:rsidRPr="000D7D6F">
        <w:t>Ask the person questions about their pain</w:t>
      </w:r>
      <w:r w:rsidRPr="000D7D6F">
        <w:rPr>
          <w:spacing w:val="-2"/>
        </w:rPr>
        <w:t xml:space="preserve"> </w:t>
      </w:r>
      <w:r w:rsidRPr="000D7D6F">
        <w:rPr>
          <w:spacing w:val="-1"/>
        </w:rPr>
        <w:t>using</w:t>
      </w:r>
      <w:r w:rsidRPr="000D7D6F">
        <w:rPr>
          <w:spacing w:val="-3"/>
        </w:rPr>
        <w:t xml:space="preserve"> </w:t>
      </w:r>
      <w:r w:rsidRPr="000D7D6F">
        <w:t>an</w:t>
      </w:r>
      <w:r w:rsidRPr="000D7D6F">
        <w:rPr>
          <w:spacing w:val="-4"/>
        </w:rPr>
        <w:t xml:space="preserve"> </w:t>
      </w:r>
      <w:r w:rsidRPr="000D7D6F">
        <w:rPr>
          <w:spacing w:val="-1"/>
        </w:rPr>
        <w:t>appropriate</w:t>
      </w:r>
      <w:r w:rsidRPr="000D7D6F">
        <w:t xml:space="preserve"> </w:t>
      </w:r>
      <w:r w:rsidRPr="000D7D6F">
        <w:rPr>
          <w:spacing w:val="-1"/>
        </w:rPr>
        <w:t>tool</w:t>
      </w:r>
      <w:r w:rsidRPr="000D7D6F">
        <w:rPr>
          <w:spacing w:val="-5"/>
        </w:rPr>
        <w:t xml:space="preserve"> </w:t>
      </w:r>
      <w:r w:rsidRPr="000D7D6F">
        <w:rPr>
          <w:spacing w:val="-1"/>
        </w:rPr>
        <w:t>e.g.</w:t>
      </w:r>
      <w:r w:rsidRPr="000D7D6F">
        <w:rPr>
          <w:spacing w:val="-2"/>
        </w:rPr>
        <w:t xml:space="preserve"> </w:t>
      </w:r>
      <w:r w:rsidRPr="000D7D6F">
        <w:rPr>
          <w:spacing w:val="-1"/>
        </w:rPr>
        <w:t>OLDCART</w:t>
      </w:r>
    </w:p>
    <w:p w14:paraId="7333C0E7" w14:textId="77777777" w:rsidR="00F709E9" w:rsidRPr="000D7D6F" w:rsidRDefault="00C846CD" w:rsidP="00AE2577">
      <w:pPr>
        <w:pStyle w:val="BodyText"/>
        <w:tabs>
          <w:tab w:val="left" w:pos="2984"/>
        </w:tabs>
        <w:rPr>
          <w:w w:val="95"/>
          <w:u w:val="single"/>
        </w:rPr>
      </w:pPr>
      <w:r w:rsidRPr="000D7D6F">
        <w:rPr>
          <w:b/>
          <w:w w:val="95"/>
          <w:u w:val="single"/>
        </w:rPr>
        <w:t>O</w:t>
      </w:r>
      <w:r w:rsidRPr="000D7D6F">
        <w:rPr>
          <w:w w:val="95"/>
          <w:u w:val="single"/>
        </w:rPr>
        <w:t xml:space="preserve">nset: </w:t>
      </w:r>
    </w:p>
    <w:p w14:paraId="237C40D3" w14:textId="77777777" w:rsidR="008A2649" w:rsidRPr="000D7D6F" w:rsidRDefault="00AE2577" w:rsidP="00AE2577">
      <w:pPr>
        <w:pStyle w:val="BodyText"/>
        <w:tabs>
          <w:tab w:val="left" w:pos="2984"/>
        </w:tabs>
        <w:rPr>
          <w:w w:val="95"/>
        </w:rPr>
      </w:pPr>
      <w:r w:rsidRPr="000D7D6F">
        <w:rPr>
          <w:w w:val="95"/>
        </w:rPr>
        <w:t xml:space="preserve">       </w:t>
      </w:r>
      <w:r w:rsidR="00F709E9" w:rsidRPr="000D7D6F">
        <w:rPr>
          <w:w w:val="95"/>
        </w:rPr>
        <w:t>When did it start?</w:t>
      </w:r>
      <w:r w:rsidR="00C846CD" w:rsidRPr="000D7D6F">
        <w:rPr>
          <w:w w:val="95"/>
        </w:rPr>
        <w:t xml:space="preserve"> </w:t>
      </w:r>
    </w:p>
    <w:p w14:paraId="70CFAF7F" w14:textId="77777777" w:rsidR="00F709E9" w:rsidRPr="000D7D6F" w:rsidRDefault="00F709E9" w:rsidP="00AE2577">
      <w:pPr>
        <w:pStyle w:val="BodyText"/>
        <w:tabs>
          <w:tab w:val="left" w:pos="2984"/>
        </w:tabs>
      </w:pPr>
      <w:r w:rsidRPr="000D7D6F">
        <w:rPr>
          <w:b/>
          <w:spacing w:val="-1"/>
          <w:w w:val="95"/>
          <w:u w:val="single"/>
        </w:rPr>
        <w:t>L</w:t>
      </w:r>
      <w:r w:rsidRPr="000D7D6F">
        <w:rPr>
          <w:spacing w:val="-1"/>
          <w:w w:val="95"/>
          <w:u w:val="single"/>
        </w:rPr>
        <w:t>ocation</w:t>
      </w:r>
      <w:r w:rsidRPr="000D7D6F">
        <w:rPr>
          <w:spacing w:val="-1"/>
          <w:w w:val="95"/>
        </w:rPr>
        <w:t xml:space="preserve">:                                                     </w:t>
      </w:r>
      <w:r w:rsidRPr="000D7D6F">
        <w:rPr>
          <w:spacing w:val="-1"/>
        </w:rPr>
        <w:t>Where is it and does it spread out to other areas?</w:t>
      </w:r>
    </w:p>
    <w:p w14:paraId="6A8C9AF6" w14:textId="77777777" w:rsidR="00C846CD" w:rsidRPr="000D7D6F" w:rsidRDefault="00C846CD" w:rsidP="00C846CD">
      <w:pPr>
        <w:pStyle w:val="BodyText"/>
        <w:tabs>
          <w:tab w:val="left" w:pos="2984"/>
        </w:tabs>
        <w:rPr>
          <w:spacing w:val="-1"/>
        </w:rPr>
      </w:pPr>
      <w:r w:rsidRPr="000D7D6F">
        <w:rPr>
          <w:b/>
          <w:spacing w:val="-1"/>
          <w:w w:val="95"/>
          <w:u w:val="single"/>
        </w:rPr>
        <w:t>D</w:t>
      </w:r>
      <w:r w:rsidRPr="000D7D6F">
        <w:rPr>
          <w:spacing w:val="-1"/>
          <w:w w:val="95"/>
          <w:u w:val="single"/>
        </w:rPr>
        <w:t>uration:</w:t>
      </w:r>
      <w:r w:rsidRPr="000D7D6F">
        <w:rPr>
          <w:spacing w:val="-1"/>
          <w:w w:val="95"/>
        </w:rPr>
        <w:tab/>
      </w:r>
      <w:r w:rsidR="00F709E9" w:rsidRPr="000D7D6F">
        <w:rPr>
          <w:spacing w:val="-1"/>
          <w:w w:val="95"/>
        </w:rPr>
        <w:t xml:space="preserve">   </w:t>
      </w:r>
      <w:r w:rsidR="003427BC" w:rsidRPr="000D7D6F">
        <w:rPr>
          <w:spacing w:val="-1"/>
          <w:w w:val="95"/>
        </w:rPr>
        <w:t xml:space="preserve"> </w:t>
      </w:r>
      <w:r w:rsidR="00F709E9" w:rsidRPr="000D7D6F">
        <w:rPr>
          <w:spacing w:val="-1"/>
          <w:w w:val="95"/>
        </w:rPr>
        <w:t xml:space="preserve">              </w:t>
      </w:r>
      <w:r w:rsidRPr="000D7D6F">
        <w:rPr>
          <w:spacing w:val="-1"/>
        </w:rPr>
        <w:t>How</w:t>
      </w:r>
      <w:r w:rsidRPr="000D7D6F">
        <w:rPr>
          <w:spacing w:val="-3"/>
        </w:rPr>
        <w:t xml:space="preserve"> </w:t>
      </w:r>
      <w:r w:rsidRPr="000D7D6F">
        <w:rPr>
          <w:spacing w:val="-1"/>
        </w:rPr>
        <w:t>long</w:t>
      </w:r>
      <w:r w:rsidRPr="000D7D6F">
        <w:rPr>
          <w:spacing w:val="-2"/>
        </w:rPr>
        <w:t xml:space="preserve"> </w:t>
      </w:r>
      <w:r w:rsidRPr="000D7D6F">
        <w:t xml:space="preserve">does </w:t>
      </w:r>
      <w:r w:rsidRPr="000D7D6F">
        <w:rPr>
          <w:spacing w:val="-1"/>
        </w:rPr>
        <w:t>it</w:t>
      </w:r>
      <w:r w:rsidRPr="000D7D6F">
        <w:t xml:space="preserve"> </w:t>
      </w:r>
      <w:r w:rsidRPr="000D7D6F">
        <w:rPr>
          <w:spacing w:val="-1"/>
        </w:rPr>
        <w:t>last?</w:t>
      </w:r>
    </w:p>
    <w:p w14:paraId="2F21CB13" w14:textId="77777777" w:rsidR="00C846CD" w:rsidRPr="000D7D6F" w:rsidRDefault="00F709E9" w:rsidP="00F709E9">
      <w:pPr>
        <w:pStyle w:val="BodyText"/>
      </w:pPr>
      <w:r w:rsidRPr="000D7D6F">
        <w:rPr>
          <w:spacing w:val="-1"/>
        </w:rPr>
        <w:t xml:space="preserve">      </w:t>
      </w:r>
      <w:r w:rsidR="00C846CD" w:rsidRPr="000D7D6F">
        <w:rPr>
          <w:spacing w:val="-1"/>
        </w:rPr>
        <w:t>Off and on</w:t>
      </w:r>
      <w:r w:rsidR="00C846CD" w:rsidRPr="000D7D6F">
        <w:rPr>
          <w:spacing w:val="-4"/>
        </w:rPr>
        <w:t xml:space="preserve"> </w:t>
      </w:r>
      <w:r w:rsidR="00C846CD" w:rsidRPr="000D7D6F">
        <w:t>or</w:t>
      </w:r>
      <w:r w:rsidR="00C846CD" w:rsidRPr="000D7D6F">
        <w:rPr>
          <w:spacing w:val="-4"/>
        </w:rPr>
        <w:t xml:space="preserve"> </w:t>
      </w:r>
      <w:r w:rsidR="00C846CD" w:rsidRPr="000D7D6F">
        <w:rPr>
          <w:spacing w:val="-1"/>
        </w:rPr>
        <w:t>continuous?</w:t>
      </w:r>
    </w:p>
    <w:p w14:paraId="3E786D79" w14:textId="77777777" w:rsidR="00F709E9" w:rsidRPr="000D7D6F" w:rsidRDefault="00C846CD" w:rsidP="00C846CD">
      <w:pPr>
        <w:pStyle w:val="BodyText"/>
        <w:tabs>
          <w:tab w:val="left" w:pos="2984"/>
        </w:tabs>
        <w:ind w:right="1231"/>
        <w:rPr>
          <w:spacing w:val="-1"/>
        </w:rPr>
      </w:pPr>
      <w:r w:rsidRPr="000D7D6F">
        <w:rPr>
          <w:b/>
          <w:spacing w:val="-1"/>
          <w:w w:val="95"/>
          <w:u w:val="single"/>
        </w:rPr>
        <w:t>C</w:t>
      </w:r>
      <w:r w:rsidRPr="000D7D6F">
        <w:rPr>
          <w:spacing w:val="-1"/>
          <w:w w:val="95"/>
          <w:u w:val="single"/>
        </w:rPr>
        <w:t>haracteristics:</w:t>
      </w:r>
      <w:r w:rsidRPr="000D7D6F">
        <w:rPr>
          <w:spacing w:val="-1"/>
          <w:w w:val="95"/>
        </w:rPr>
        <w:tab/>
      </w:r>
      <w:r w:rsidR="00F709E9" w:rsidRPr="000D7D6F">
        <w:rPr>
          <w:spacing w:val="-1"/>
          <w:w w:val="95"/>
        </w:rPr>
        <w:t xml:space="preserve">    </w:t>
      </w:r>
      <w:r w:rsidRPr="000D7D6F">
        <w:rPr>
          <w:spacing w:val="-1"/>
        </w:rPr>
        <w:t>Describe</w:t>
      </w:r>
      <w:r w:rsidRPr="000D7D6F">
        <w:t xml:space="preserve"> </w:t>
      </w:r>
      <w:r w:rsidRPr="000D7D6F">
        <w:rPr>
          <w:spacing w:val="-1"/>
        </w:rPr>
        <w:t>the</w:t>
      </w:r>
      <w:r w:rsidRPr="000D7D6F">
        <w:t xml:space="preserve"> </w:t>
      </w:r>
      <w:r w:rsidRPr="000D7D6F">
        <w:rPr>
          <w:spacing w:val="-1"/>
        </w:rPr>
        <w:t>pain.</w:t>
      </w:r>
    </w:p>
    <w:p w14:paraId="2D0C7F11" w14:textId="77777777" w:rsidR="008A2649" w:rsidRPr="000D7D6F" w:rsidRDefault="008A2649" w:rsidP="00C846CD">
      <w:pPr>
        <w:pStyle w:val="BodyText"/>
        <w:tabs>
          <w:tab w:val="left" w:pos="2984"/>
        </w:tabs>
        <w:ind w:right="1231"/>
        <w:rPr>
          <w:spacing w:val="32"/>
        </w:rPr>
      </w:pPr>
      <w:r w:rsidRPr="000D7D6F">
        <w:rPr>
          <w:spacing w:val="-1"/>
          <w:w w:val="95"/>
        </w:rPr>
        <w:t xml:space="preserve">       Stabbing, cramp like  </w:t>
      </w:r>
    </w:p>
    <w:p w14:paraId="53738D49" w14:textId="77777777" w:rsidR="00DC6A6E" w:rsidRPr="000D7D6F" w:rsidRDefault="00C846CD" w:rsidP="00C846CD">
      <w:pPr>
        <w:pStyle w:val="BodyText"/>
        <w:tabs>
          <w:tab w:val="left" w:pos="2984"/>
        </w:tabs>
        <w:ind w:right="1231"/>
        <w:rPr>
          <w:spacing w:val="31"/>
        </w:rPr>
      </w:pPr>
      <w:r w:rsidRPr="000D7D6F">
        <w:rPr>
          <w:b/>
          <w:spacing w:val="-1"/>
          <w:u w:val="single"/>
        </w:rPr>
        <w:t>A</w:t>
      </w:r>
      <w:r w:rsidRPr="000D7D6F">
        <w:rPr>
          <w:spacing w:val="-1"/>
          <w:u w:val="single"/>
        </w:rPr>
        <w:t>ggravating</w:t>
      </w:r>
      <w:r w:rsidRPr="000D7D6F">
        <w:rPr>
          <w:spacing w:val="-9"/>
          <w:u w:val="single"/>
        </w:rPr>
        <w:t xml:space="preserve"> </w:t>
      </w:r>
      <w:r w:rsidRPr="000D7D6F">
        <w:rPr>
          <w:u w:val="single"/>
        </w:rPr>
        <w:t>factors:</w:t>
      </w:r>
      <w:r w:rsidRPr="000D7D6F">
        <w:tab/>
      </w:r>
      <w:r w:rsidR="00DC6A6E" w:rsidRPr="000D7D6F">
        <w:t xml:space="preserve">       </w:t>
      </w:r>
      <w:r w:rsidRPr="000D7D6F">
        <w:t>What</w:t>
      </w:r>
      <w:r w:rsidRPr="000D7D6F">
        <w:rPr>
          <w:spacing w:val="-3"/>
        </w:rPr>
        <w:t xml:space="preserve"> </w:t>
      </w:r>
      <w:r w:rsidRPr="000D7D6F">
        <w:t>makes</w:t>
      </w:r>
      <w:r w:rsidRPr="000D7D6F">
        <w:rPr>
          <w:spacing w:val="-1"/>
        </w:rPr>
        <w:t xml:space="preserve"> it</w:t>
      </w:r>
      <w:r w:rsidRPr="000D7D6F">
        <w:rPr>
          <w:spacing w:val="-3"/>
        </w:rPr>
        <w:t xml:space="preserve"> </w:t>
      </w:r>
      <w:r w:rsidR="00DC6A6E" w:rsidRPr="000D7D6F">
        <w:rPr>
          <w:spacing w:val="-3"/>
        </w:rPr>
        <w:t>w</w:t>
      </w:r>
      <w:r w:rsidRPr="000D7D6F">
        <w:rPr>
          <w:spacing w:val="-1"/>
        </w:rPr>
        <w:t>orse?</w:t>
      </w:r>
      <w:r w:rsidRPr="000D7D6F">
        <w:rPr>
          <w:spacing w:val="31"/>
        </w:rPr>
        <w:t xml:space="preserve"> </w:t>
      </w:r>
    </w:p>
    <w:p w14:paraId="130008C2" w14:textId="77777777" w:rsidR="00C846CD" w:rsidRPr="000D7D6F" w:rsidRDefault="00C846CD" w:rsidP="00C846CD">
      <w:pPr>
        <w:pStyle w:val="BodyText"/>
        <w:tabs>
          <w:tab w:val="left" w:pos="2984"/>
        </w:tabs>
        <w:ind w:right="1231"/>
      </w:pPr>
      <w:r w:rsidRPr="000D7D6F">
        <w:rPr>
          <w:b/>
          <w:spacing w:val="-1"/>
          <w:u w:val="single"/>
        </w:rPr>
        <w:t>R</w:t>
      </w:r>
      <w:r w:rsidRPr="000D7D6F">
        <w:rPr>
          <w:spacing w:val="-1"/>
          <w:u w:val="single"/>
        </w:rPr>
        <w:t>elieving</w:t>
      </w:r>
      <w:r w:rsidRPr="000D7D6F">
        <w:rPr>
          <w:spacing w:val="-8"/>
          <w:u w:val="single"/>
        </w:rPr>
        <w:t xml:space="preserve"> </w:t>
      </w:r>
      <w:r w:rsidRPr="000D7D6F">
        <w:rPr>
          <w:u w:val="single"/>
        </w:rPr>
        <w:t>factors:</w:t>
      </w:r>
      <w:r w:rsidR="00672C0A" w:rsidRPr="000D7D6F">
        <w:t xml:space="preserve">               </w:t>
      </w:r>
      <w:r w:rsidRPr="000D7D6F">
        <w:t>What</w:t>
      </w:r>
      <w:r w:rsidRPr="000D7D6F">
        <w:rPr>
          <w:spacing w:val="-3"/>
        </w:rPr>
        <w:t xml:space="preserve"> </w:t>
      </w:r>
      <w:r w:rsidRPr="000D7D6F">
        <w:t>makes</w:t>
      </w:r>
      <w:r w:rsidRPr="000D7D6F">
        <w:rPr>
          <w:spacing w:val="-2"/>
        </w:rPr>
        <w:t xml:space="preserve"> </w:t>
      </w:r>
      <w:r w:rsidRPr="000D7D6F">
        <w:rPr>
          <w:spacing w:val="-1"/>
        </w:rPr>
        <w:t>it</w:t>
      </w:r>
      <w:r w:rsidRPr="000D7D6F">
        <w:rPr>
          <w:spacing w:val="-3"/>
        </w:rPr>
        <w:t xml:space="preserve"> </w:t>
      </w:r>
      <w:r w:rsidRPr="000D7D6F">
        <w:rPr>
          <w:spacing w:val="-1"/>
        </w:rPr>
        <w:t>better?</w:t>
      </w:r>
    </w:p>
    <w:p w14:paraId="035CA8C9" w14:textId="77777777" w:rsidR="00C846CD" w:rsidRPr="000D7D6F" w:rsidRDefault="00AE2577" w:rsidP="008A2649">
      <w:pPr>
        <w:pStyle w:val="BodyText"/>
        <w:tabs>
          <w:tab w:val="left" w:pos="2984"/>
        </w:tabs>
        <w:ind w:left="2881" w:right="32" w:hanging="2881"/>
        <w:rPr>
          <w:w w:val="95"/>
          <w:u w:val="single"/>
        </w:rPr>
      </w:pPr>
      <w:r w:rsidRPr="000D7D6F">
        <w:rPr>
          <w:b/>
          <w:w w:val="95"/>
        </w:rPr>
        <w:t xml:space="preserve">  </w:t>
      </w:r>
      <w:r w:rsidR="00C846CD" w:rsidRPr="000D7D6F">
        <w:rPr>
          <w:b/>
          <w:w w:val="95"/>
          <w:u w:val="single"/>
        </w:rPr>
        <w:t>T</w:t>
      </w:r>
      <w:r w:rsidR="00C846CD" w:rsidRPr="000D7D6F">
        <w:rPr>
          <w:w w:val="95"/>
          <w:u w:val="single"/>
        </w:rPr>
        <w:t>reatment:</w:t>
      </w:r>
      <w:r w:rsidR="00672C0A" w:rsidRPr="000D7D6F">
        <w:rPr>
          <w:w w:val="95"/>
          <w:u w:val="single"/>
        </w:rPr>
        <w:t xml:space="preserve"> </w:t>
      </w:r>
    </w:p>
    <w:p w14:paraId="14C3E43D" w14:textId="77777777" w:rsidR="008A2649" w:rsidRPr="000D7D6F" w:rsidRDefault="00AE2577" w:rsidP="008A2649">
      <w:pPr>
        <w:pStyle w:val="BodyText"/>
        <w:tabs>
          <w:tab w:val="left" w:pos="2984"/>
        </w:tabs>
        <w:ind w:left="2881" w:right="32" w:hanging="2881"/>
        <w:rPr>
          <w:w w:val="95"/>
        </w:rPr>
      </w:pPr>
      <w:r w:rsidRPr="000D7D6F">
        <w:rPr>
          <w:w w:val="95"/>
        </w:rPr>
        <w:t xml:space="preserve">        </w:t>
      </w:r>
      <w:r w:rsidR="008A2649" w:rsidRPr="000D7D6F">
        <w:rPr>
          <w:w w:val="95"/>
        </w:rPr>
        <w:t>What medication are being used</w:t>
      </w:r>
      <w:r w:rsidR="00842C9C" w:rsidRPr="000D7D6F">
        <w:rPr>
          <w:w w:val="95"/>
        </w:rPr>
        <w:t xml:space="preserve"> –</w:t>
      </w:r>
    </w:p>
    <w:p w14:paraId="3A17BAFF" w14:textId="77777777" w:rsidR="00842C9C" w:rsidRPr="000D7D6F" w:rsidRDefault="00842C9C" w:rsidP="008A2649">
      <w:pPr>
        <w:pStyle w:val="BodyText"/>
        <w:tabs>
          <w:tab w:val="left" w:pos="2984"/>
        </w:tabs>
        <w:ind w:left="2881" w:right="32" w:hanging="2881"/>
        <w:rPr>
          <w:w w:val="95"/>
        </w:rPr>
      </w:pPr>
      <w:r w:rsidRPr="000D7D6F">
        <w:rPr>
          <w:w w:val="95"/>
        </w:rPr>
        <w:t xml:space="preserve">        Prescribed, traditional, recreational or </w:t>
      </w:r>
    </w:p>
    <w:p w14:paraId="3B6DA360" w14:textId="77777777" w:rsidR="000D7D6F" w:rsidRPr="000D7D6F" w:rsidRDefault="000D7D6F" w:rsidP="008A2649">
      <w:pPr>
        <w:pStyle w:val="BodyText"/>
        <w:tabs>
          <w:tab w:val="left" w:pos="2984"/>
        </w:tabs>
        <w:ind w:left="2881" w:right="32" w:hanging="2881"/>
        <w:rPr>
          <w:w w:val="95"/>
        </w:rPr>
      </w:pPr>
      <w:r w:rsidRPr="000D7D6F">
        <w:rPr>
          <w:w w:val="95"/>
        </w:rPr>
        <w:t xml:space="preserve">          over the counter preparations. </w:t>
      </w:r>
    </w:p>
    <w:p w14:paraId="78217270" w14:textId="77777777" w:rsidR="00AE2577" w:rsidRPr="000D7D6F" w:rsidRDefault="00AE2577" w:rsidP="008A2649">
      <w:pPr>
        <w:pStyle w:val="BodyText"/>
        <w:tabs>
          <w:tab w:val="left" w:pos="2984"/>
        </w:tabs>
        <w:ind w:left="2881" w:right="32" w:hanging="2881"/>
        <w:rPr>
          <w:w w:val="95"/>
        </w:rPr>
      </w:pPr>
      <w:r w:rsidRPr="000D7D6F">
        <w:rPr>
          <w:w w:val="95"/>
        </w:rPr>
        <w:t xml:space="preserve">       </w:t>
      </w:r>
      <w:r w:rsidR="008A2649" w:rsidRPr="000D7D6F">
        <w:rPr>
          <w:w w:val="95"/>
        </w:rPr>
        <w:t>What non-pharmacological interventions</w:t>
      </w:r>
    </w:p>
    <w:p w14:paraId="3630275A" w14:textId="77777777" w:rsidR="008A2649" w:rsidRPr="000D7D6F" w:rsidRDefault="00AE2577" w:rsidP="00AE2577">
      <w:pPr>
        <w:pStyle w:val="BodyText"/>
        <w:tabs>
          <w:tab w:val="left" w:pos="2984"/>
        </w:tabs>
        <w:ind w:left="2881" w:right="32" w:hanging="2881"/>
        <w:rPr>
          <w:w w:val="95"/>
        </w:rPr>
      </w:pPr>
      <w:r w:rsidRPr="000D7D6F">
        <w:rPr>
          <w:w w:val="95"/>
        </w:rPr>
        <w:t xml:space="preserve">           </w:t>
      </w:r>
      <w:r w:rsidR="008A2649" w:rsidRPr="000D7D6F">
        <w:rPr>
          <w:w w:val="95"/>
        </w:rPr>
        <w:t xml:space="preserve">are being used.  </w:t>
      </w:r>
    </w:p>
    <w:p w14:paraId="70627A7D" w14:textId="77777777" w:rsidR="008A2649" w:rsidRPr="000D7D6F" w:rsidRDefault="008A2649" w:rsidP="008A2649">
      <w:pPr>
        <w:pStyle w:val="BodyText"/>
        <w:tabs>
          <w:tab w:val="left" w:pos="2984"/>
        </w:tabs>
        <w:ind w:left="0" w:right="32" w:firstLine="0"/>
      </w:pPr>
    </w:p>
    <w:p w14:paraId="0D02029A" w14:textId="77777777" w:rsidR="00C846CD" w:rsidRPr="000D7D6F" w:rsidRDefault="00C846CD" w:rsidP="00C846CD">
      <w:pPr>
        <w:pStyle w:val="BodyText"/>
        <w:spacing w:before="139"/>
        <w:rPr>
          <w:spacing w:val="-1"/>
        </w:rPr>
      </w:pPr>
      <w:r w:rsidRPr="000D7D6F">
        <w:rPr>
          <w:spacing w:val="-1"/>
        </w:rPr>
        <w:t>Ask the p</w:t>
      </w:r>
      <w:r w:rsidR="008A2649" w:rsidRPr="000D7D6F">
        <w:rPr>
          <w:spacing w:val="-1"/>
        </w:rPr>
        <w:t>erson</w:t>
      </w:r>
      <w:r w:rsidRPr="000D7D6F">
        <w:rPr>
          <w:spacing w:val="-1"/>
        </w:rPr>
        <w:t xml:space="preserve"> to tell you about</w:t>
      </w:r>
      <w:r w:rsidRPr="000D7D6F">
        <w:rPr>
          <w:spacing w:val="-3"/>
        </w:rPr>
        <w:t xml:space="preserve"> </w:t>
      </w:r>
      <w:r w:rsidRPr="000D7D6F">
        <w:t>their</w:t>
      </w:r>
      <w:r w:rsidRPr="000D7D6F">
        <w:rPr>
          <w:spacing w:val="-5"/>
        </w:rPr>
        <w:t xml:space="preserve"> </w:t>
      </w:r>
      <w:r w:rsidRPr="000D7D6F">
        <w:rPr>
          <w:spacing w:val="-1"/>
        </w:rPr>
        <w:t>pain and</w:t>
      </w:r>
      <w:r w:rsidRPr="000D7D6F">
        <w:t xml:space="preserve"> </w:t>
      </w:r>
      <w:r w:rsidRPr="000D7D6F">
        <w:rPr>
          <w:spacing w:val="-1"/>
        </w:rPr>
        <w:t>illness</w:t>
      </w:r>
      <w:r w:rsidRPr="000D7D6F">
        <w:rPr>
          <w:spacing w:val="-3"/>
        </w:rPr>
        <w:t xml:space="preserve"> </w:t>
      </w:r>
      <w:r w:rsidRPr="000D7D6F">
        <w:rPr>
          <w:spacing w:val="-1"/>
        </w:rPr>
        <w:t>history, and examine them</w:t>
      </w:r>
      <w:r w:rsidRPr="000D7D6F">
        <w:rPr>
          <w:spacing w:val="-2"/>
        </w:rPr>
        <w:t xml:space="preserve"> </w:t>
      </w:r>
      <w:r w:rsidRPr="000D7D6F">
        <w:t>for</w:t>
      </w:r>
      <w:r w:rsidRPr="000D7D6F">
        <w:rPr>
          <w:spacing w:val="39"/>
        </w:rPr>
        <w:t xml:space="preserve"> </w:t>
      </w:r>
      <w:r w:rsidRPr="000D7D6F">
        <w:t>bruises,</w:t>
      </w:r>
      <w:r w:rsidRPr="000D7D6F">
        <w:rPr>
          <w:spacing w:val="-1"/>
        </w:rPr>
        <w:t xml:space="preserve"> swelling</w:t>
      </w:r>
      <w:r w:rsidRPr="000D7D6F">
        <w:rPr>
          <w:spacing w:val="-2"/>
        </w:rPr>
        <w:t xml:space="preserve"> </w:t>
      </w:r>
      <w:r w:rsidRPr="000D7D6F">
        <w:t xml:space="preserve">or </w:t>
      </w:r>
      <w:r w:rsidRPr="000D7D6F">
        <w:rPr>
          <w:spacing w:val="-1"/>
        </w:rPr>
        <w:t>breaks in</w:t>
      </w:r>
      <w:r w:rsidRPr="000D7D6F">
        <w:t xml:space="preserve"> </w:t>
      </w:r>
      <w:r w:rsidRPr="000D7D6F">
        <w:rPr>
          <w:spacing w:val="-1"/>
        </w:rPr>
        <w:t>the skin.</w:t>
      </w:r>
    </w:p>
    <w:p w14:paraId="212A84B8" w14:textId="77777777" w:rsidR="008A2649" w:rsidRPr="000D7D6F" w:rsidRDefault="008A2649" w:rsidP="00C846CD">
      <w:pPr>
        <w:pStyle w:val="BodyText"/>
        <w:spacing w:before="139"/>
        <w:rPr>
          <w:spacing w:val="-1"/>
        </w:rPr>
      </w:pPr>
    </w:p>
    <w:p w14:paraId="77325836" w14:textId="77777777" w:rsidR="008A2649" w:rsidRPr="000D7D6F" w:rsidRDefault="008A2649" w:rsidP="00C846CD">
      <w:pPr>
        <w:pStyle w:val="BodyText"/>
        <w:spacing w:before="139"/>
        <w:rPr>
          <w:spacing w:val="-1"/>
        </w:rPr>
      </w:pPr>
    </w:p>
    <w:p w14:paraId="616F19DC" w14:textId="77777777" w:rsidR="003427BC" w:rsidRDefault="00C846CD" w:rsidP="00C846CD">
      <w:pPr>
        <w:pStyle w:val="BodyText"/>
        <w:spacing w:before="81"/>
        <w:ind w:left="103" w:right="1077"/>
      </w:pPr>
      <w:r>
        <w:br w:type="column"/>
      </w:r>
    </w:p>
    <w:p w14:paraId="7E3FEBB4" w14:textId="77777777" w:rsidR="003427BC" w:rsidRDefault="003427BC" w:rsidP="00C846CD">
      <w:pPr>
        <w:pStyle w:val="BodyText"/>
        <w:spacing w:before="81"/>
        <w:ind w:left="103" w:right="1077"/>
        <w:rPr>
          <w:b/>
          <w:color w:val="0070C0"/>
          <w:sz w:val="28"/>
          <w:szCs w:val="28"/>
        </w:rPr>
      </w:pPr>
    </w:p>
    <w:p w14:paraId="75424FF9" w14:textId="77777777" w:rsidR="003427BC" w:rsidRPr="003427BC" w:rsidRDefault="003427BC" w:rsidP="00C846CD">
      <w:pPr>
        <w:pStyle w:val="BodyText"/>
        <w:spacing w:before="81"/>
        <w:ind w:left="103" w:right="1077"/>
        <w:rPr>
          <w:b/>
          <w:color w:val="0070C0"/>
          <w:sz w:val="28"/>
          <w:szCs w:val="28"/>
        </w:rPr>
      </w:pPr>
      <w:r w:rsidRPr="003427BC">
        <w:rPr>
          <w:b/>
          <w:color w:val="0070C0"/>
          <w:sz w:val="28"/>
          <w:szCs w:val="28"/>
        </w:rPr>
        <w:t>If the person cannot talk:</w:t>
      </w:r>
    </w:p>
    <w:p w14:paraId="0C02FFC4" w14:textId="77777777" w:rsidR="003427BC" w:rsidRDefault="003427BC" w:rsidP="00C846CD">
      <w:pPr>
        <w:pStyle w:val="BodyText"/>
        <w:spacing w:before="81"/>
        <w:ind w:left="103" w:right="1077"/>
      </w:pPr>
      <w:r>
        <w:t>(Consider normal/previous facial expressions)</w:t>
      </w:r>
    </w:p>
    <w:p w14:paraId="6A1AC2DD" w14:textId="77777777" w:rsidR="003427BC" w:rsidRDefault="003427BC" w:rsidP="00C846CD">
      <w:pPr>
        <w:pStyle w:val="BodyText"/>
        <w:spacing w:before="81"/>
        <w:ind w:left="103" w:right="1077"/>
      </w:pPr>
      <w:r>
        <w:t>Look for signs and sounds that show pain</w:t>
      </w:r>
    </w:p>
    <w:p w14:paraId="1FB28F20" w14:textId="77777777" w:rsidR="003427BC" w:rsidRDefault="003427BC" w:rsidP="003427BC">
      <w:pPr>
        <w:pStyle w:val="BodyText"/>
        <w:numPr>
          <w:ilvl w:val="0"/>
          <w:numId w:val="6"/>
        </w:numPr>
        <w:spacing w:before="81"/>
        <w:ind w:right="1077"/>
      </w:pPr>
      <w:r>
        <w:t xml:space="preserve">Frowning, grimacing                   </w:t>
      </w:r>
      <w:proofErr w:type="gramStart"/>
      <w:r>
        <w:t xml:space="preserve">   (</w:t>
      </w:r>
      <w:proofErr w:type="gramEnd"/>
      <w:r>
        <w:t>use FACE pain scale)</w:t>
      </w:r>
    </w:p>
    <w:p w14:paraId="20297540" w14:textId="77777777" w:rsidR="003427BC" w:rsidRDefault="003427BC" w:rsidP="00C846CD">
      <w:pPr>
        <w:pStyle w:val="BodyText"/>
        <w:spacing w:before="81"/>
        <w:ind w:left="103" w:right="1077"/>
      </w:pPr>
      <w:r>
        <w:rPr>
          <w:rFonts w:cs="Arial"/>
          <w:noProof/>
          <w:sz w:val="20"/>
          <w:szCs w:val="20"/>
          <w:lang w:val="en-NZ" w:eastAsia="en-NZ"/>
        </w:rPr>
        <w:drawing>
          <wp:inline distT="0" distB="0" distL="0" distR="0" wp14:anchorId="29A910C4" wp14:editId="55F50897">
            <wp:extent cx="2417445" cy="782814"/>
            <wp:effectExtent l="0" t="0" r="1905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78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DBAF" w14:textId="77777777" w:rsidR="003427BC" w:rsidRPr="000D7D6F" w:rsidRDefault="003427BC" w:rsidP="003427BC">
      <w:pPr>
        <w:pStyle w:val="BodyText"/>
        <w:numPr>
          <w:ilvl w:val="0"/>
          <w:numId w:val="6"/>
        </w:numPr>
        <w:spacing w:before="81"/>
        <w:ind w:right="1077"/>
      </w:pPr>
      <w:r w:rsidRPr="000D7D6F">
        <w:t>Grunting, groaning</w:t>
      </w:r>
    </w:p>
    <w:p w14:paraId="6A8FB4B2" w14:textId="77777777" w:rsidR="003427BC" w:rsidRPr="000D7D6F" w:rsidRDefault="003427BC" w:rsidP="003427BC">
      <w:pPr>
        <w:pStyle w:val="BodyText"/>
        <w:numPr>
          <w:ilvl w:val="0"/>
          <w:numId w:val="6"/>
        </w:numPr>
        <w:spacing w:before="81"/>
        <w:ind w:right="1077"/>
      </w:pPr>
      <w:r w:rsidRPr="000D7D6F">
        <w:t>Fidgeting, moving legs</w:t>
      </w:r>
    </w:p>
    <w:p w14:paraId="2613EEB3" w14:textId="77777777" w:rsidR="003427BC" w:rsidRPr="000D7D6F" w:rsidRDefault="003427BC" w:rsidP="003427BC">
      <w:pPr>
        <w:pStyle w:val="BodyText"/>
        <w:numPr>
          <w:ilvl w:val="0"/>
          <w:numId w:val="6"/>
        </w:numPr>
        <w:spacing w:before="81"/>
        <w:ind w:right="1077"/>
      </w:pPr>
      <w:r w:rsidRPr="000D7D6F">
        <w:t>Agitation, trying to get out of bed</w:t>
      </w:r>
    </w:p>
    <w:p w14:paraId="65B9214A" w14:textId="77777777" w:rsidR="003427BC" w:rsidRPr="000D7D6F" w:rsidRDefault="003427BC" w:rsidP="003427BC">
      <w:pPr>
        <w:pStyle w:val="BodyText"/>
        <w:numPr>
          <w:ilvl w:val="0"/>
          <w:numId w:val="6"/>
        </w:numPr>
        <w:spacing w:before="81"/>
        <w:ind w:right="1077"/>
      </w:pPr>
      <w:r w:rsidRPr="000D7D6F">
        <w:t>Not wanting to move</w:t>
      </w:r>
    </w:p>
    <w:p w14:paraId="0A3F130A" w14:textId="77777777" w:rsidR="003427BC" w:rsidRPr="000D7D6F" w:rsidRDefault="003427BC" w:rsidP="003427BC">
      <w:pPr>
        <w:pStyle w:val="BodyText"/>
        <w:numPr>
          <w:ilvl w:val="0"/>
          <w:numId w:val="6"/>
        </w:numPr>
        <w:spacing w:before="81"/>
        <w:ind w:right="1077"/>
      </w:pPr>
      <w:r w:rsidRPr="000D7D6F">
        <w:t>Seeming more confused or restless</w:t>
      </w:r>
    </w:p>
    <w:p w14:paraId="30CA237A" w14:textId="77777777" w:rsidR="003427BC" w:rsidRPr="000D7D6F" w:rsidRDefault="003427BC" w:rsidP="00C846CD">
      <w:pPr>
        <w:pStyle w:val="BodyText"/>
        <w:spacing w:before="81"/>
        <w:ind w:left="103" w:right="1077"/>
      </w:pPr>
    </w:p>
    <w:p w14:paraId="55BFC5AD" w14:textId="77777777" w:rsidR="003427BC" w:rsidRPr="000D7D6F" w:rsidRDefault="00C846CD" w:rsidP="00C846CD">
      <w:pPr>
        <w:pStyle w:val="BodyText"/>
        <w:spacing w:before="81"/>
        <w:ind w:left="103" w:right="1077"/>
        <w:rPr>
          <w:spacing w:val="-1"/>
        </w:rPr>
      </w:pPr>
      <w:r w:rsidRPr="000D7D6F">
        <w:t>Abbey</w:t>
      </w:r>
      <w:r w:rsidRPr="000D7D6F">
        <w:rPr>
          <w:spacing w:val="-4"/>
        </w:rPr>
        <w:t xml:space="preserve"> </w:t>
      </w:r>
      <w:r w:rsidRPr="000D7D6F">
        <w:rPr>
          <w:spacing w:val="-1"/>
        </w:rPr>
        <w:t>Pain</w:t>
      </w:r>
      <w:r w:rsidRPr="000D7D6F">
        <w:rPr>
          <w:spacing w:val="-3"/>
        </w:rPr>
        <w:t xml:space="preserve"> </w:t>
      </w:r>
      <w:r w:rsidRPr="000D7D6F">
        <w:t xml:space="preserve">scale </w:t>
      </w:r>
      <w:r w:rsidRPr="000D7D6F">
        <w:rPr>
          <w:spacing w:val="-1"/>
        </w:rPr>
        <w:t>can</w:t>
      </w:r>
      <w:r w:rsidRPr="000D7D6F">
        <w:rPr>
          <w:spacing w:val="-3"/>
        </w:rPr>
        <w:t xml:space="preserve"> </w:t>
      </w:r>
      <w:r w:rsidRPr="000D7D6F">
        <w:t>be</w:t>
      </w:r>
      <w:r w:rsidRPr="000D7D6F">
        <w:rPr>
          <w:spacing w:val="-1"/>
        </w:rPr>
        <w:t xml:space="preserve"> accessed</w:t>
      </w:r>
    </w:p>
    <w:p w14:paraId="390F6D31" w14:textId="77777777" w:rsidR="003427BC" w:rsidRPr="000D7D6F" w:rsidRDefault="00C846CD" w:rsidP="00C846CD">
      <w:pPr>
        <w:pStyle w:val="BodyText"/>
        <w:spacing w:before="81"/>
        <w:ind w:left="103" w:right="1077"/>
        <w:rPr>
          <w:spacing w:val="-1"/>
        </w:rPr>
      </w:pPr>
      <w:r w:rsidRPr="000D7D6F">
        <w:rPr>
          <w:spacing w:val="-4"/>
        </w:rPr>
        <w:t xml:space="preserve"> </w:t>
      </w:r>
      <w:r w:rsidRPr="000D7D6F">
        <w:rPr>
          <w:spacing w:val="-1"/>
        </w:rPr>
        <w:t>from;</w:t>
      </w:r>
      <w:r w:rsidR="003427BC" w:rsidRPr="000D7D6F">
        <w:rPr>
          <w:spacing w:val="-1"/>
        </w:rPr>
        <w:t xml:space="preserve"> </w:t>
      </w:r>
    </w:p>
    <w:p w14:paraId="1FDCC77F" w14:textId="77777777" w:rsidR="00C846CD" w:rsidRDefault="00B4037F" w:rsidP="00C846CD">
      <w:pPr>
        <w:pStyle w:val="BodyText"/>
        <w:spacing w:before="81"/>
        <w:ind w:left="103" w:right="1077"/>
      </w:pPr>
      <w:hyperlink r:id="rId6" w:history="1">
        <w:r w:rsidR="003427BC" w:rsidRPr="00052165">
          <w:rPr>
            <w:rStyle w:val="Hyperlink"/>
            <w:spacing w:val="25"/>
          </w:rPr>
          <w:t>www.</w:t>
        </w:r>
        <w:r w:rsidR="003427BC" w:rsidRPr="00052165">
          <w:rPr>
            <w:rStyle w:val="Hyperlink"/>
            <w:spacing w:val="-1"/>
          </w:rPr>
          <w:t>dementiacareaustralia.com</w:t>
        </w:r>
      </w:hyperlink>
    </w:p>
    <w:p w14:paraId="73DE0CAE" w14:textId="77777777" w:rsidR="00C846CD" w:rsidRDefault="00C846CD" w:rsidP="00C846CD">
      <w:pPr>
        <w:spacing w:before="9"/>
        <w:rPr>
          <w:rFonts w:ascii="Arial" w:eastAsia="Arial" w:hAnsi="Arial" w:cs="Arial"/>
          <w:sz w:val="20"/>
          <w:szCs w:val="20"/>
        </w:rPr>
      </w:pPr>
    </w:p>
    <w:p w14:paraId="28995C3C" w14:textId="77777777" w:rsidR="00C846CD" w:rsidRDefault="00C846CD" w:rsidP="00C846CD">
      <w:pPr>
        <w:spacing w:line="200" w:lineRule="atLeast"/>
        <w:ind w:left="1367"/>
        <w:rPr>
          <w:rFonts w:ascii="Arial" w:eastAsia="Arial" w:hAnsi="Arial" w:cs="Arial"/>
          <w:sz w:val="20"/>
          <w:szCs w:val="20"/>
        </w:rPr>
      </w:pPr>
    </w:p>
    <w:p w14:paraId="1E74285D" w14:textId="77777777" w:rsidR="00C846CD" w:rsidRDefault="00C846CD" w:rsidP="00C846CD">
      <w:pPr>
        <w:rPr>
          <w:rFonts w:ascii="Arial" w:eastAsia="Arial" w:hAnsi="Arial" w:cs="Arial"/>
        </w:rPr>
      </w:pPr>
    </w:p>
    <w:p w14:paraId="693D44F6" w14:textId="77777777" w:rsidR="003427BC" w:rsidRDefault="003427BC" w:rsidP="003427BC">
      <w:pPr>
        <w:pStyle w:val="BodyText"/>
        <w:spacing w:before="139"/>
        <w:rPr>
          <w:color w:val="44546A" w:themeColor="text2"/>
        </w:rPr>
      </w:pPr>
    </w:p>
    <w:p w14:paraId="6E8B6EA7" w14:textId="77777777" w:rsidR="003427BC" w:rsidRDefault="003427BC" w:rsidP="003427BC">
      <w:pPr>
        <w:pStyle w:val="BodyText"/>
        <w:spacing w:before="139"/>
        <w:rPr>
          <w:color w:val="44546A" w:themeColor="text2"/>
        </w:rPr>
      </w:pPr>
    </w:p>
    <w:p w14:paraId="7620DBF9" w14:textId="77777777" w:rsidR="003427BC" w:rsidRDefault="003427BC" w:rsidP="003427BC">
      <w:pPr>
        <w:pStyle w:val="BodyText"/>
        <w:spacing w:before="139"/>
        <w:rPr>
          <w:color w:val="44546A" w:themeColor="text2"/>
        </w:rPr>
      </w:pPr>
    </w:p>
    <w:p w14:paraId="65A3E175" w14:textId="77777777" w:rsidR="003427BC" w:rsidRDefault="003427BC" w:rsidP="003427BC">
      <w:pPr>
        <w:pStyle w:val="BodyText"/>
        <w:spacing w:before="139"/>
        <w:rPr>
          <w:color w:val="44546A" w:themeColor="text2"/>
        </w:rPr>
      </w:pPr>
    </w:p>
    <w:p w14:paraId="5B0D2509" w14:textId="77777777" w:rsidR="003427BC" w:rsidRDefault="003427BC" w:rsidP="003427BC">
      <w:pPr>
        <w:pStyle w:val="BodyText"/>
        <w:spacing w:before="139"/>
        <w:rPr>
          <w:color w:val="44546A" w:themeColor="text2"/>
        </w:rPr>
      </w:pPr>
    </w:p>
    <w:p w14:paraId="2252BAD0" w14:textId="77777777" w:rsidR="003427BC" w:rsidRDefault="003427BC" w:rsidP="003427BC">
      <w:pPr>
        <w:pStyle w:val="BodyText"/>
        <w:spacing w:before="139"/>
        <w:rPr>
          <w:color w:val="44546A" w:themeColor="text2"/>
        </w:rPr>
      </w:pPr>
    </w:p>
    <w:p w14:paraId="5AD590A8" w14:textId="77777777" w:rsidR="003427BC" w:rsidRPr="009B7D49" w:rsidRDefault="003427BC" w:rsidP="003427BC">
      <w:pPr>
        <w:pStyle w:val="BodyText"/>
        <w:spacing w:before="139"/>
        <w:rPr>
          <w:color w:val="44546A" w:themeColor="text2"/>
        </w:rPr>
      </w:pPr>
    </w:p>
    <w:p w14:paraId="4E1B67BB" w14:textId="77777777" w:rsidR="003427BC" w:rsidRPr="009B7D49" w:rsidRDefault="003427BC" w:rsidP="003427BC">
      <w:pPr>
        <w:rPr>
          <w:rFonts w:ascii="Arial" w:eastAsia="Arial" w:hAnsi="Arial" w:cs="Arial"/>
          <w:color w:val="44546A" w:themeColor="text2"/>
        </w:rPr>
      </w:pPr>
    </w:p>
    <w:p w14:paraId="0C673D97" w14:textId="77777777" w:rsidR="00C846CD" w:rsidRPr="000D7D6F" w:rsidRDefault="00C846CD" w:rsidP="00C846CD">
      <w:pPr>
        <w:pStyle w:val="Heading1"/>
        <w:ind w:left="103"/>
        <w:rPr>
          <w:rFonts w:ascii="Arial" w:hAnsi="Arial" w:cs="Arial"/>
          <w:b/>
          <w:bCs/>
          <w:color w:val="0070C0"/>
          <w:sz w:val="28"/>
          <w:szCs w:val="28"/>
        </w:rPr>
      </w:pPr>
      <w:r w:rsidRPr="000D7D6F">
        <w:rPr>
          <w:rFonts w:ascii="Arial" w:hAnsi="Arial" w:cs="Arial"/>
          <w:b/>
          <w:color w:val="0070C0"/>
          <w:spacing w:val="-1"/>
          <w:sz w:val="28"/>
          <w:szCs w:val="28"/>
        </w:rPr>
        <w:t>Management</w:t>
      </w:r>
    </w:p>
    <w:p w14:paraId="6FB2765C" w14:textId="77777777" w:rsidR="00C846CD" w:rsidRPr="000D7D6F" w:rsidRDefault="00C846CD" w:rsidP="00C846CD">
      <w:pPr>
        <w:pStyle w:val="BodyText"/>
        <w:numPr>
          <w:ilvl w:val="0"/>
          <w:numId w:val="3"/>
        </w:numPr>
        <w:tabs>
          <w:tab w:val="left" w:pos="452"/>
        </w:tabs>
        <w:spacing w:before="61" w:line="276" w:lineRule="auto"/>
        <w:ind w:right="1077"/>
      </w:pPr>
      <w:r w:rsidRPr="000D7D6F">
        <w:rPr>
          <w:spacing w:val="-1"/>
        </w:rPr>
        <w:t>Each person experiences</w:t>
      </w:r>
      <w:r w:rsidRPr="000D7D6F">
        <w:rPr>
          <w:spacing w:val="-4"/>
        </w:rPr>
        <w:t xml:space="preserve"> </w:t>
      </w:r>
      <w:r w:rsidRPr="000D7D6F">
        <w:rPr>
          <w:spacing w:val="-1"/>
        </w:rPr>
        <w:t>pain</w:t>
      </w:r>
      <w:r w:rsidRPr="000D7D6F">
        <w:rPr>
          <w:spacing w:val="42"/>
        </w:rPr>
        <w:t xml:space="preserve"> </w:t>
      </w:r>
      <w:r w:rsidRPr="000D7D6F">
        <w:rPr>
          <w:spacing w:val="-1"/>
        </w:rPr>
        <w:t>differently.</w:t>
      </w:r>
    </w:p>
    <w:p w14:paraId="2C73A394" w14:textId="77777777" w:rsidR="00C846CD" w:rsidRPr="000D7D6F" w:rsidRDefault="00C846CD" w:rsidP="00C846CD">
      <w:pPr>
        <w:pStyle w:val="BodyText"/>
        <w:numPr>
          <w:ilvl w:val="0"/>
          <w:numId w:val="3"/>
        </w:numPr>
        <w:tabs>
          <w:tab w:val="left" w:pos="452"/>
        </w:tabs>
        <w:spacing w:before="60" w:line="276" w:lineRule="auto"/>
        <w:ind w:right="159"/>
      </w:pPr>
      <w:r w:rsidRPr="000D7D6F">
        <w:rPr>
          <w:spacing w:val="-1"/>
        </w:rPr>
        <w:t>Changing the p</w:t>
      </w:r>
      <w:r w:rsidR="00842C9C" w:rsidRPr="000D7D6F">
        <w:rPr>
          <w:spacing w:val="-1"/>
        </w:rPr>
        <w:t>ersons</w:t>
      </w:r>
      <w:r w:rsidRPr="000D7D6F">
        <w:rPr>
          <w:spacing w:val="-4"/>
        </w:rPr>
        <w:t xml:space="preserve"> </w:t>
      </w:r>
      <w:r w:rsidRPr="000D7D6F">
        <w:rPr>
          <w:spacing w:val="-1"/>
        </w:rPr>
        <w:t>position can</w:t>
      </w:r>
      <w:r w:rsidRPr="000D7D6F">
        <w:rPr>
          <w:spacing w:val="-3"/>
        </w:rPr>
        <w:t xml:space="preserve"> </w:t>
      </w:r>
      <w:r w:rsidRPr="000D7D6F">
        <w:rPr>
          <w:spacing w:val="-1"/>
        </w:rPr>
        <w:t>help reduce stiffness</w:t>
      </w:r>
      <w:r w:rsidRPr="000D7D6F">
        <w:rPr>
          <w:spacing w:val="71"/>
        </w:rPr>
        <w:t xml:space="preserve"> </w:t>
      </w:r>
      <w:r w:rsidRPr="000D7D6F">
        <w:t>and</w:t>
      </w:r>
      <w:r w:rsidRPr="000D7D6F">
        <w:rPr>
          <w:spacing w:val="-3"/>
        </w:rPr>
        <w:t xml:space="preserve"> </w:t>
      </w:r>
      <w:r w:rsidRPr="000D7D6F">
        <w:rPr>
          <w:spacing w:val="-1"/>
        </w:rPr>
        <w:t>muscular</w:t>
      </w:r>
      <w:r w:rsidRPr="000D7D6F">
        <w:t xml:space="preserve"> </w:t>
      </w:r>
      <w:r w:rsidRPr="000D7D6F">
        <w:rPr>
          <w:spacing w:val="-1"/>
        </w:rPr>
        <w:t>aches</w:t>
      </w:r>
      <w:r w:rsidRPr="000D7D6F">
        <w:rPr>
          <w:spacing w:val="-2"/>
        </w:rPr>
        <w:t xml:space="preserve"> </w:t>
      </w:r>
      <w:r w:rsidRPr="000D7D6F">
        <w:rPr>
          <w:spacing w:val="-1"/>
        </w:rPr>
        <w:t>and</w:t>
      </w:r>
      <w:r w:rsidRPr="000D7D6F">
        <w:t xml:space="preserve"> </w:t>
      </w:r>
      <w:r w:rsidRPr="000D7D6F">
        <w:rPr>
          <w:spacing w:val="-1"/>
        </w:rPr>
        <w:t>provide</w:t>
      </w:r>
      <w:r w:rsidRPr="000D7D6F">
        <w:rPr>
          <w:spacing w:val="-3"/>
        </w:rPr>
        <w:t xml:space="preserve"> </w:t>
      </w:r>
      <w:r w:rsidRPr="000D7D6F">
        <w:t>pressure</w:t>
      </w:r>
      <w:r w:rsidRPr="000D7D6F">
        <w:rPr>
          <w:spacing w:val="-1"/>
        </w:rPr>
        <w:t xml:space="preserve"> relief.</w:t>
      </w:r>
      <w:r w:rsidR="00842C9C" w:rsidRPr="000D7D6F">
        <w:rPr>
          <w:spacing w:val="-1"/>
        </w:rPr>
        <w:t xml:space="preserve"> It may be beneficial to do some massage or passive movement prior to changing position. </w:t>
      </w:r>
      <w:r w:rsidRPr="000D7D6F">
        <w:rPr>
          <w:spacing w:val="35"/>
          <w:w w:val="99"/>
        </w:rPr>
        <w:t xml:space="preserve"> </w:t>
      </w:r>
    </w:p>
    <w:p w14:paraId="6B573DDA" w14:textId="77777777" w:rsidR="00C846CD" w:rsidRPr="000D7D6F" w:rsidRDefault="00C846CD" w:rsidP="00C846CD">
      <w:pPr>
        <w:pStyle w:val="BodyText"/>
        <w:numPr>
          <w:ilvl w:val="0"/>
          <w:numId w:val="3"/>
        </w:numPr>
        <w:tabs>
          <w:tab w:val="left" w:pos="452"/>
        </w:tabs>
        <w:spacing w:before="60" w:line="276" w:lineRule="auto"/>
        <w:ind w:right="159"/>
        <w:rPr>
          <w:rFonts w:cs="Arial"/>
        </w:rPr>
      </w:pPr>
      <w:r w:rsidRPr="000D7D6F">
        <w:rPr>
          <w:spacing w:val="-1"/>
        </w:rPr>
        <w:t>Distraction can</w:t>
      </w:r>
      <w:r w:rsidRPr="000D7D6F">
        <w:rPr>
          <w:spacing w:val="-3"/>
        </w:rPr>
        <w:t xml:space="preserve"> </w:t>
      </w:r>
      <w:r w:rsidRPr="000D7D6F">
        <w:rPr>
          <w:spacing w:val="-1"/>
        </w:rPr>
        <w:t>help</w:t>
      </w:r>
      <w:r w:rsidRPr="000D7D6F">
        <w:rPr>
          <w:spacing w:val="-2"/>
        </w:rPr>
        <w:t xml:space="preserve"> </w:t>
      </w:r>
      <w:r w:rsidRPr="000D7D6F">
        <w:rPr>
          <w:spacing w:val="-1"/>
        </w:rPr>
        <w:t xml:space="preserve">reduce </w:t>
      </w:r>
      <w:r w:rsidRPr="000D7D6F">
        <w:t>some</w:t>
      </w:r>
      <w:r w:rsidRPr="000D7D6F">
        <w:rPr>
          <w:spacing w:val="43"/>
        </w:rPr>
        <w:t xml:space="preserve"> </w:t>
      </w:r>
      <w:r w:rsidRPr="000D7D6F">
        <w:rPr>
          <w:spacing w:val="-1"/>
        </w:rPr>
        <w:t>types of</w:t>
      </w:r>
      <w:r w:rsidRPr="000D7D6F">
        <w:rPr>
          <w:spacing w:val="1"/>
        </w:rPr>
        <w:t xml:space="preserve"> </w:t>
      </w:r>
      <w:r w:rsidRPr="000D7D6F">
        <w:rPr>
          <w:spacing w:val="-1"/>
        </w:rPr>
        <w:t>pain</w:t>
      </w:r>
      <w:r w:rsidRPr="000D7D6F">
        <w:rPr>
          <w:spacing w:val="-3"/>
        </w:rPr>
        <w:t xml:space="preserve"> </w:t>
      </w:r>
      <w:r w:rsidRPr="000D7D6F">
        <w:t>by</w:t>
      </w:r>
      <w:r w:rsidRPr="000D7D6F">
        <w:rPr>
          <w:spacing w:val="-4"/>
        </w:rPr>
        <w:t xml:space="preserve"> </w:t>
      </w:r>
      <w:r w:rsidRPr="000D7D6F">
        <w:rPr>
          <w:spacing w:val="-1"/>
        </w:rPr>
        <w:t>helping the person</w:t>
      </w:r>
      <w:r w:rsidRPr="000D7D6F">
        <w:rPr>
          <w:spacing w:val="-3"/>
        </w:rPr>
        <w:t xml:space="preserve"> </w:t>
      </w:r>
      <w:r w:rsidRPr="000D7D6F">
        <w:t>to</w:t>
      </w:r>
      <w:r w:rsidRPr="000D7D6F">
        <w:rPr>
          <w:spacing w:val="-1"/>
        </w:rPr>
        <w:t xml:space="preserve"> </w:t>
      </w:r>
      <w:r w:rsidRPr="000D7D6F">
        <w:t>relax.</w:t>
      </w:r>
      <w:r w:rsidRPr="000D7D6F">
        <w:rPr>
          <w:spacing w:val="-4"/>
        </w:rPr>
        <w:t xml:space="preserve"> </w:t>
      </w:r>
      <w:r w:rsidRPr="000D7D6F">
        <w:rPr>
          <w:spacing w:val="-1"/>
        </w:rPr>
        <w:t>Have the patient choose some</w:t>
      </w:r>
      <w:r w:rsidRPr="000D7D6F">
        <w:rPr>
          <w:spacing w:val="-4"/>
        </w:rPr>
        <w:t xml:space="preserve"> </w:t>
      </w:r>
      <w:r w:rsidRPr="000D7D6F">
        <w:rPr>
          <w:spacing w:val="-2"/>
        </w:rPr>
        <w:t xml:space="preserve">music, </w:t>
      </w:r>
      <w:r w:rsidRPr="000D7D6F">
        <w:rPr>
          <w:spacing w:val="-1"/>
        </w:rPr>
        <w:t>guided</w:t>
      </w:r>
      <w:r w:rsidRPr="000D7D6F">
        <w:rPr>
          <w:spacing w:val="-3"/>
        </w:rPr>
        <w:t xml:space="preserve"> </w:t>
      </w:r>
      <w:r w:rsidRPr="000D7D6F">
        <w:rPr>
          <w:spacing w:val="-1"/>
        </w:rPr>
        <w:t>audio</w:t>
      </w:r>
      <w:r w:rsidRPr="000D7D6F">
        <w:rPr>
          <w:spacing w:val="47"/>
        </w:rPr>
        <w:t xml:space="preserve"> </w:t>
      </w:r>
      <w:r w:rsidRPr="000D7D6F">
        <w:t>CDs/MP3’s, to listen to, watch</w:t>
      </w:r>
      <w:r w:rsidRPr="000D7D6F">
        <w:rPr>
          <w:spacing w:val="-2"/>
        </w:rPr>
        <w:t xml:space="preserve"> </w:t>
      </w:r>
      <w:r w:rsidRPr="000D7D6F">
        <w:rPr>
          <w:spacing w:val="-1"/>
        </w:rPr>
        <w:t>TV, or encourage them to relive happy memories.</w:t>
      </w:r>
    </w:p>
    <w:p w14:paraId="0CECD347" w14:textId="77777777" w:rsidR="00C846CD" w:rsidRPr="000D7D6F" w:rsidRDefault="00C846CD" w:rsidP="00C846CD">
      <w:pPr>
        <w:pStyle w:val="BodyText"/>
        <w:numPr>
          <w:ilvl w:val="0"/>
          <w:numId w:val="3"/>
        </w:numPr>
        <w:tabs>
          <w:tab w:val="left" w:pos="452"/>
        </w:tabs>
        <w:spacing w:before="60" w:line="276" w:lineRule="auto"/>
        <w:ind w:right="159"/>
        <w:rPr>
          <w:rFonts w:cs="Arial"/>
        </w:rPr>
      </w:pPr>
      <w:r w:rsidRPr="000D7D6F">
        <w:rPr>
          <w:spacing w:val="-1"/>
        </w:rPr>
        <w:t>Consider any previous pain-relieving methods such as:</w:t>
      </w:r>
    </w:p>
    <w:p w14:paraId="747200AA" w14:textId="77777777" w:rsidR="00842C9C" w:rsidRPr="000D7D6F" w:rsidRDefault="00C846CD" w:rsidP="00C846CD">
      <w:pPr>
        <w:pStyle w:val="BodyText"/>
        <w:numPr>
          <w:ilvl w:val="0"/>
          <w:numId w:val="5"/>
        </w:numPr>
        <w:tabs>
          <w:tab w:val="left" w:pos="452"/>
        </w:tabs>
        <w:spacing w:before="60" w:line="276" w:lineRule="auto"/>
        <w:ind w:right="159"/>
        <w:rPr>
          <w:rFonts w:cs="Arial"/>
        </w:rPr>
      </w:pPr>
      <w:r w:rsidRPr="000D7D6F">
        <w:rPr>
          <w:spacing w:val="-1"/>
        </w:rPr>
        <w:t>TENs machine</w:t>
      </w:r>
    </w:p>
    <w:p w14:paraId="54906A99" w14:textId="77777777" w:rsidR="00C846CD" w:rsidRPr="000D7D6F" w:rsidRDefault="00842C9C" w:rsidP="00C846CD">
      <w:pPr>
        <w:pStyle w:val="BodyText"/>
        <w:numPr>
          <w:ilvl w:val="0"/>
          <w:numId w:val="5"/>
        </w:numPr>
        <w:tabs>
          <w:tab w:val="left" w:pos="452"/>
        </w:tabs>
        <w:spacing w:before="60" w:line="276" w:lineRule="auto"/>
        <w:ind w:right="159"/>
        <w:rPr>
          <w:rFonts w:cs="Arial"/>
        </w:rPr>
      </w:pPr>
      <w:r w:rsidRPr="000D7D6F">
        <w:rPr>
          <w:spacing w:val="-1"/>
        </w:rPr>
        <w:t>Aromatherapy</w:t>
      </w:r>
      <w:r w:rsidR="00C846CD" w:rsidRPr="000D7D6F">
        <w:rPr>
          <w:spacing w:val="-1"/>
        </w:rPr>
        <w:tab/>
      </w:r>
      <w:r w:rsidR="00C846CD" w:rsidRPr="000D7D6F">
        <w:rPr>
          <w:spacing w:val="-1"/>
        </w:rPr>
        <w:tab/>
      </w:r>
    </w:p>
    <w:p w14:paraId="43565EB3" w14:textId="77777777" w:rsidR="00C846CD" w:rsidRPr="000D7D6F" w:rsidRDefault="00C846CD" w:rsidP="00C846CD">
      <w:pPr>
        <w:pStyle w:val="BodyText"/>
        <w:numPr>
          <w:ilvl w:val="0"/>
          <w:numId w:val="5"/>
        </w:numPr>
        <w:tabs>
          <w:tab w:val="left" w:pos="452"/>
        </w:tabs>
        <w:spacing w:before="60" w:line="276" w:lineRule="auto"/>
        <w:ind w:right="159"/>
      </w:pPr>
      <w:r w:rsidRPr="000D7D6F">
        <w:rPr>
          <w:spacing w:val="-1"/>
        </w:rPr>
        <w:t xml:space="preserve">Hot or </w:t>
      </w:r>
      <w:r w:rsidRPr="000D7D6F">
        <w:t>cold</w:t>
      </w:r>
      <w:r w:rsidRPr="000D7D6F">
        <w:rPr>
          <w:spacing w:val="-1"/>
        </w:rPr>
        <w:t xml:space="preserve"> wheat pack.</w:t>
      </w:r>
      <w:r w:rsidRPr="000D7D6F">
        <w:rPr>
          <w:spacing w:val="45"/>
          <w:w w:val="99"/>
        </w:rPr>
        <w:t xml:space="preserve"> </w:t>
      </w:r>
      <w:r w:rsidR="00842C9C" w:rsidRPr="000D7D6F">
        <w:rPr>
          <w:spacing w:val="45"/>
          <w:w w:val="99"/>
        </w:rPr>
        <w:t xml:space="preserve">    </w:t>
      </w:r>
      <w:r w:rsidRPr="000D7D6F">
        <w:rPr>
          <w:spacing w:val="-1"/>
        </w:rPr>
        <w:t xml:space="preserve">Take care that the pack is not burning </w:t>
      </w:r>
      <w:r w:rsidR="00842C9C" w:rsidRPr="000D7D6F">
        <w:rPr>
          <w:spacing w:val="-1"/>
        </w:rPr>
        <w:t>h</w:t>
      </w:r>
      <w:r w:rsidRPr="000D7D6F">
        <w:rPr>
          <w:spacing w:val="-1"/>
        </w:rPr>
        <w:t xml:space="preserve">ot. </w:t>
      </w:r>
      <w:r w:rsidR="00842C9C" w:rsidRPr="000D7D6F">
        <w:rPr>
          <w:spacing w:val="-1"/>
        </w:rPr>
        <w:t xml:space="preserve">                      </w:t>
      </w:r>
      <w:r w:rsidRPr="000D7D6F">
        <w:rPr>
          <w:spacing w:val="-1"/>
        </w:rPr>
        <w:t>Monitor the p</w:t>
      </w:r>
      <w:r w:rsidR="00842C9C" w:rsidRPr="000D7D6F">
        <w:rPr>
          <w:spacing w:val="-1"/>
        </w:rPr>
        <w:t>erson</w:t>
      </w:r>
      <w:r w:rsidRPr="000D7D6F">
        <w:rPr>
          <w:spacing w:val="-1"/>
        </w:rPr>
        <w:t xml:space="preserve"> closely.</w:t>
      </w:r>
    </w:p>
    <w:p w14:paraId="637BE12D" w14:textId="77777777" w:rsidR="00C846CD" w:rsidRPr="000D7D6F" w:rsidRDefault="00C846CD" w:rsidP="00C846CD">
      <w:pPr>
        <w:pStyle w:val="BodyText"/>
        <w:numPr>
          <w:ilvl w:val="0"/>
          <w:numId w:val="3"/>
        </w:numPr>
        <w:tabs>
          <w:tab w:val="left" w:pos="452"/>
        </w:tabs>
        <w:spacing w:before="60" w:line="276" w:lineRule="auto"/>
        <w:ind w:right="159"/>
        <w:rPr>
          <w:rFonts w:cs="Arial"/>
        </w:rPr>
      </w:pPr>
      <w:r w:rsidRPr="000D7D6F">
        <w:rPr>
          <w:spacing w:val="-1"/>
        </w:rPr>
        <w:t>Massage and touch can help, if the p</w:t>
      </w:r>
      <w:r w:rsidR="00842C9C" w:rsidRPr="000D7D6F">
        <w:rPr>
          <w:spacing w:val="-1"/>
        </w:rPr>
        <w:t>erson</w:t>
      </w:r>
      <w:r w:rsidRPr="000D7D6F">
        <w:rPr>
          <w:spacing w:val="-1"/>
        </w:rPr>
        <w:t xml:space="preserve"> agrees. Those giving massage need to understand clearly what may help and what may harm. </w:t>
      </w:r>
    </w:p>
    <w:p w14:paraId="227A679F" w14:textId="77777777" w:rsidR="00C846CD" w:rsidRPr="000D7D6F" w:rsidRDefault="00C846CD" w:rsidP="00C846CD">
      <w:pPr>
        <w:pStyle w:val="BodyText"/>
        <w:numPr>
          <w:ilvl w:val="0"/>
          <w:numId w:val="3"/>
        </w:numPr>
        <w:tabs>
          <w:tab w:val="left" w:pos="452"/>
        </w:tabs>
        <w:spacing w:before="60" w:line="276" w:lineRule="auto"/>
        <w:ind w:right="159"/>
      </w:pPr>
      <w:r w:rsidRPr="000D7D6F">
        <w:rPr>
          <w:spacing w:val="-1"/>
        </w:rPr>
        <w:t>If appropriate for the p</w:t>
      </w:r>
      <w:r w:rsidR="00842C9C" w:rsidRPr="000D7D6F">
        <w:rPr>
          <w:spacing w:val="-1"/>
        </w:rPr>
        <w:t>erson</w:t>
      </w:r>
      <w:r w:rsidRPr="000D7D6F">
        <w:rPr>
          <w:spacing w:val="-1"/>
        </w:rPr>
        <w:t xml:space="preserve">, prayer </w:t>
      </w:r>
      <w:r w:rsidRPr="000D7D6F">
        <w:t>and</w:t>
      </w:r>
      <w:r w:rsidRPr="000D7D6F">
        <w:rPr>
          <w:spacing w:val="-3"/>
        </w:rPr>
        <w:t xml:space="preserve"> </w:t>
      </w:r>
      <w:r w:rsidRPr="000D7D6F">
        <w:rPr>
          <w:spacing w:val="-1"/>
        </w:rPr>
        <w:t>mindfulness</w:t>
      </w:r>
      <w:r w:rsidRPr="000D7D6F">
        <w:t xml:space="preserve"> </w:t>
      </w:r>
      <w:r w:rsidRPr="000D7D6F">
        <w:rPr>
          <w:spacing w:val="-1"/>
        </w:rPr>
        <w:t>meditation can help relieve</w:t>
      </w:r>
      <w:r w:rsidRPr="000D7D6F">
        <w:rPr>
          <w:spacing w:val="-3"/>
        </w:rPr>
        <w:t xml:space="preserve"> </w:t>
      </w:r>
      <w:r w:rsidRPr="000D7D6F">
        <w:rPr>
          <w:spacing w:val="-1"/>
        </w:rPr>
        <w:t>pain</w:t>
      </w:r>
      <w:r w:rsidRPr="000D7D6F">
        <w:t xml:space="preserve"> or </w:t>
      </w:r>
      <w:r w:rsidRPr="000D7D6F">
        <w:rPr>
          <w:spacing w:val="-1"/>
        </w:rPr>
        <w:t>existential suffering.</w:t>
      </w:r>
      <w:r w:rsidRPr="000D7D6F">
        <w:rPr>
          <w:spacing w:val="-2"/>
        </w:rPr>
        <w:t xml:space="preserve"> </w:t>
      </w:r>
    </w:p>
    <w:p w14:paraId="4CE6044B" w14:textId="77777777" w:rsidR="00C846CD" w:rsidRPr="000D7D6F" w:rsidRDefault="00C846CD" w:rsidP="00C846CD">
      <w:pPr>
        <w:pStyle w:val="BodyText"/>
        <w:numPr>
          <w:ilvl w:val="0"/>
          <w:numId w:val="3"/>
        </w:numPr>
        <w:tabs>
          <w:tab w:val="left" w:pos="452"/>
        </w:tabs>
        <w:spacing w:before="60" w:line="276" w:lineRule="auto"/>
        <w:ind w:right="319"/>
      </w:pPr>
      <w:r w:rsidRPr="000D7D6F">
        <w:rPr>
          <w:spacing w:val="-1"/>
        </w:rPr>
        <w:t>Just spending time</w:t>
      </w:r>
      <w:r w:rsidRPr="000D7D6F">
        <w:rPr>
          <w:spacing w:val="-2"/>
        </w:rPr>
        <w:t xml:space="preserve"> </w:t>
      </w:r>
      <w:r w:rsidRPr="000D7D6F">
        <w:rPr>
          <w:spacing w:val="-1"/>
        </w:rPr>
        <w:t>quietly</w:t>
      </w:r>
      <w:r w:rsidRPr="000D7D6F">
        <w:rPr>
          <w:spacing w:val="-3"/>
        </w:rPr>
        <w:t xml:space="preserve"> </w:t>
      </w:r>
      <w:r w:rsidRPr="000D7D6F">
        <w:rPr>
          <w:spacing w:val="-1"/>
        </w:rPr>
        <w:t>alongside</w:t>
      </w:r>
      <w:r w:rsidRPr="000D7D6F">
        <w:rPr>
          <w:spacing w:val="65"/>
        </w:rPr>
        <w:t xml:space="preserve"> </w:t>
      </w:r>
      <w:r w:rsidRPr="000D7D6F">
        <w:rPr>
          <w:spacing w:val="-1"/>
        </w:rPr>
        <w:t>the p</w:t>
      </w:r>
      <w:r w:rsidR="00842C9C" w:rsidRPr="000D7D6F">
        <w:rPr>
          <w:spacing w:val="-1"/>
        </w:rPr>
        <w:t>erson</w:t>
      </w:r>
      <w:r w:rsidRPr="000D7D6F">
        <w:rPr>
          <w:spacing w:val="-1"/>
        </w:rPr>
        <w:t>, reading or chatting, can</w:t>
      </w:r>
      <w:r w:rsidRPr="000D7D6F">
        <w:t xml:space="preserve"> </w:t>
      </w:r>
      <w:r w:rsidRPr="000D7D6F">
        <w:rPr>
          <w:spacing w:val="-1"/>
        </w:rPr>
        <w:t>reduce</w:t>
      </w:r>
      <w:r w:rsidRPr="000D7D6F">
        <w:rPr>
          <w:spacing w:val="-3"/>
        </w:rPr>
        <w:t xml:space="preserve"> </w:t>
      </w:r>
      <w:r w:rsidRPr="000D7D6F">
        <w:rPr>
          <w:spacing w:val="-1"/>
        </w:rPr>
        <w:t>pain</w:t>
      </w:r>
      <w:r w:rsidRPr="000D7D6F">
        <w:t xml:space="preserve"> </w:t>
      </w:r>
      <w:r w:rsidRPr="000D7D6F">
        <w:rPr>
          <w:spacing w:val="-2"/>
        </w:rPr>
        <w:t>levels.</w:t>
      </w:r>
    </w:p>
    <w:p w14:paraId="2F3FA0AA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3703776B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1B091FA9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48105D6D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58B4EA10" w14:textId="1AE5FE24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04536AB2" w14:textId="0F30EA4F" w:rsidR="00B4037F" w:rsidRDefault="00B4037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6299A2A7" w14:textId="3B01C539" w:rsidR="00B4037F" w:rsidRDefault="00B4037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4DF7EC67" w14:textId="3B351D4F" w:rsidR="00B4037F" w:rsidRDefault="00B4037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7FB23D22" w14:textId="73E02E98" w:rsidR="00B4037F" w:rsidRDefault="00B4037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7A687720" w14:textId="14AEF4D9" w:rsidR="00B4037F" w:rsidRDefault="00B4037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16F3E3CE" w14:textId="25770771" w:rsidR="00B4037F" w:rsidRDefault="00B4037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626536F7" w14:textId="5FFA956B" w:rsidR="00B4037F" w:rsidRDefault="00B4037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2B431518" w14:textId="478D10C9" w:rsidR="00B4037F" w:rsidRDefault="00B4037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09C9CB69" w14:textId="77777777" w:rsidR="00B4037F" w:rsidRDefault="00B4037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2F845309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02725757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778D5AA0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04DAAAE9" w14:textId="77777777" w:rsidR="000D7D6F" w:rsidRDefault="000D7D6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53DB5DB9" w14:textId="77777777" w:rsidR="000D7D6F" w:rsidRDefault="000D7D6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21A75B13" w14:textId="77777777" w:rsidR="000D7D6F" w:rsidRDefault="000D7D6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2C5DABB7" w14:textId="77777777" w:rsidR="000D7D6F" w:rsidRDefault="000D7D6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20914DB8" w14:textId="77777777" w:rsidR="000D7D6F" w:rsidRDefault="000D7D6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015F5534" w14:textId="77777777" w:rsidR="000D7D6F" w:rsidRDefault="000D7D6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415458B3" w14:textId="77777777" w:rsidR="000D7D6F" w:rsidRDefault="000D7D6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5BDB9654" w14:textId="77777777" w:rsidR="000D7D6F" w:rsidRDefault="000D7D6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12230EE0" w14:textId="77777777" w:rsidR="000D7D6F" w:rsidRDefault="000D7D6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65FE729A" w14:textId="77777777" w:rsidR="000D7D6F" w:rsidRDefault="000D7D6F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6D7F65DE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4B73F361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3A4CA249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28FAA064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31E7D5F3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260798E8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0C81B6A7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6748EB40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7375D422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0A580D0C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6EF94007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6B1A2EFF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6689E08C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52785B10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6E4A467B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327EDC70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47DB82FD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4B3CF6A1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7CCE6CB4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162D3D04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608A6D3C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398D8C23" w14:textId="77777777" w:rsidR="0059647B" w:rsidRDefault="0059647B" w:rsidP="0059647B">
      <w:pPr>
        <w:jc w:val="both"/>
        <w:rPr>
          <w:rFonts w:ascii="Arial" w:hAnsi="Arial" w:cs="Arial"/>
          <w:b/>
          <w:sz w:val="22"/>
          <w:szCs w:val="22"/>
        </w:rPr>
      </w:pPr>
    </w:p>
    <w:p w14:paraId="0E15F63C" w14:textId="77777777" w:rsidR="00B4037F" w:rsidRPr="00EF0DB2" w:rsidRDefault="00B4037F" w:rsidP="00B4037F">
      <w:pPr>
        <w:jc w:val="both"/>
        <w:rPr>
          <w:rFonts w:ascii="Arial" w:hAnsi="Arial" w:cs="Arial"/>
          <w:b/>
        </w:rPr>
      </w:pPr>
      <w:r w:rsidRPr="00EF0DB2">
        <w:rPr>
          <w:rFonts w:ascii="Arial" w:hAnsi="Arial" w:cs="Arial"/>
          <w:b/>
        </w:rPr>
        <w:t>For more information:</w:t>
      </w:r>
    </w:p>
    <w:p w14:paraId="7B94168A" w14:textId="77777777" w:rsidR="00B4037F" w:rsidRDefault="00B4037F" w:rsidP="00B4037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2D3E521" wp14:editId="1609D8B7">
            <wp:simplePos x="0" y="0"/>
            <wp:positionH relativeFrom="column">
              <wp:align>left</wp:align>
            </wp:positionH>
            <wp:positionV relativeFrom="paragraph">
              <wp:posOffset>240768</wp:posOffset>
            </wp:positionV>
            <wp:extent cx="972185" cy="37592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2"/>
                    <a:stretch/>
                  </pic:blipFill>
                  <pic:spPr bwMode="auto">
                    <a:xfrm>
                      <a:off x="0" y="0"/>
                      <a:ext cx="972185" cy="37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1958E" w14:textId="77777777" w:rsidR="00B4037F" w:rsidRDefault="00B4037F" w:rsidP="00B4037F">
      <w:pPr>
        <w:jc w:val="both"/>
        <w:rPr>
          <w:rFonts w:ascii="Arial" w:hAnsi="Arial" w:cs="Arial"/>
          <w:b/>
          <w:sz w:val="22"/>
          <w:szCs w:val="22"/>
        </w:rPr>
      </w:pPr>
      <w:hyperlink r:id="rId8" w:history="1">
        <w:r>
          <w:rPr>
            <w:rStyle w:val="Hyperlink"/>
            <w:rFonts w:eastAsia="Arial"/>
          </w:rPr>
          <w:t>https://www.healthnavigator.org.nz/health-a-z/p/palliative-care/care-in-the-last-few-days-of-life/</w:t>
        </w:r>
      </w:hyperlink>
    </w:p>
    <w:p w14:paraId="3843584E" w14:textId="77777777" w:rsidR="00B4037F" w:rsidRDefault="00B4037F" w:rsidP="00B4037F">
      <w:pPr>
        <w:jc w:val="both"/>
        <w:rPr>
          <w:rFonts w:ascii="Arial" w:hAnsi="Arial" w:cs="Arial"/>
          <w:b/>
          <w:sz w:val="22"/>
          <w:szCs w:val="22"/>
        </w:rPr>
      </w:pPr>
    </w:p>
    <w:p w14:paraId="0A9F7B96" w14:textId="77777777" w:rsidR="00B4037F" w:rsidRDefault="00B4037F" w:rsidP="00B4037F">
      <w:pPr>
        <w:jc w:val="both"/>
        <w:rPr>
          <w:rFonts w:ascii="Arial" w:hAnsi="Arial" w:cs="Arial"/>
          <w:b/>
          <w:sz w:val="22"/>
          <w:szCs w:val="22"/>
        </w:rPr>
      </w:pPr>
    </w:p>
    <w:p w14:paraId="2354D567" w14:textId="77777777" w:rsidR="00B4037F" w:rsidRDefault="00B4037F" w:rsidP="00B4037F">
      <w:pPr>
        <w:jc w:val="both"/>
        <w:rPr>
          <w:rFonts w:ascii="Arial" w:hAnsi="Arial" w:cs="Arial"/>
          <w:b/>
          <w:sz w:val="22"/>
          <w:szCs w:val="22"/>
        </w:rPr>
      </w:pPr>
    </w:p>
    <w:p w14:paraId="088B94D5" w14:textId="77777777" w:rsidR="00B4037F" w:rsidRDefault="00B4037F" w:rsidP="00B4037F">
      <w:pPr>
        <w:jc w:val="both"/>
        <w:rPr>
          <w:rFonts w:ascii="Arial" w:hAnsi="Arial" w:cs="Arial"/>
          <w:b/>
          <w:sz w:val="22"/>
          <w:szCs w:val="22"/>
        </w:rPr>
      </w:pPr>
      <w:r w:rsidRPr="006E3CFB">
        <w:rPr>
          <w:noProof/>
        </w:rPr>
        <w:drawing>
          <wp:inline distT="0" distB="0" distL="0" distR="0" wp14:anchorId="12CBA107" wp14:editId="28ED4B08">
            <wp:extent cx="876994" cy="619678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642" cy="6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95CA2" w14:textId="77777777" w:rsidR="00B4037F" w:rsidRDefault="00B4037F" w:rsidP="00B4037F">
      <w:pPr>
        <w:jc w:val="both"/>
        <w:rPr>
          <w:rFonts w:ascii="Arial" w:hAnsi="Arial" w:cs="Arial"/>
          <w:b/>
          <w:sz w:val="22"/>
          <w:szCs w:val="22"/>
        </w:rPr>
      </w:pPr>
    </w:p>
    <w:p w14:paraId="46C3A7F7" w14:textId="77777777" w:rsidR="00B4037F" w:rsidRDefault="00B4037F" w:rsidP="00B4037F">
      <w:pPr>
        <w:jc w:val="both"/>
        <w:rPr>
          <w:rFonts w:ascii="Arial" w:hAnsi="Arial" w:cs="Arial"/>
          <w:b/>
          <w:sz w:val="22"/>
          <w:szCs w:val="22"/>
        </w:rPr>
      </w:pPr>
      <w:hyperlink r:id="rId10" w:history="1">
        <w:r>
          <w:rPr>
            <w:rStyle w:val="Hyperlink"/>
            <w:rFonts w:eastAsia="Arial"/>
          </w:rPr>
          <w:t>http://www.hospice.org.nz/</w:t>
        </w:r>
      </w:hyperlink>
    </w:p>
    <w:p w14:paraId="5B0F84F9" w14:textId="77777777" w:rsidR="00B4037F" w:rsidRDefault="00B4037F" w:rsidP="00B4037F">
      <w:pPr>
        <w:jc w:val="both"/>
        <w:rPr>
          <w:rFonts w:ascii="Arial" w:hAnsi="Arial" w:cs="Arial"/>
          <w:b/>
          <w:sz w:val="22"/>
          <w:szCs w:val="22"/>
        </w:rPr>
      </w:pPr>
    </w:p>
    <w:p w14:paraId="7D6D20EA" w14:textId="77777777" w:rsidR="00B4037F" w:rsidRDefault="00B4037F" w:rsidP="00B4037F">
      <w:pPr>
        <w:jc w:val="both"/>
        <w:rPr>
          <w:rFonts w:ascii="Arial" w:hAnsi="Arial" w:cs="Arial"/>
          <w:b/>
          <w:sz w:val="22"/>
          <w:szCs w:val="22"/>
        </w:rPr>
      </w:pPr>
      <w:r w:rsidRPr="00A5475A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264424E" wp14:editId="4B50805A">
            <wp:extent cx="958163" cy="751613"/>
            <wp:effectExtent l="0" t="0" r="0" b="0"/>
            <wp:docPr id="6" name="Picture 6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22" cy="75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4B6C1" w14:textId="77777777" w:rsidR="00B4037F" w:rsidRDefault="00B4037F" w:rsidP="00B4037F">
      <w:pPr>
        <w:jc w:val="both"/>
        <w:rPr>
          <w:rFonts w:ascii="Arial" w:hAnsi="Arial" w:cs="Arial"/>
          <w:b/>
          <w:sz w:val="22"/>
          <w:szCs w:val="22"/>
        </w:rPr>
      </w:pPr>
    </w:p>
    <w:p w14:paraId="0A33ECCC" w14:textId="77777777" w:rsidR="00B4037F" w:rsidRDefault="00B4037F" w:rsidP="00B4037F">
      <w:pPr>
        <w:jc w:val="both"/>
        <w:rPr>
          <w:rFonts w:ascii="Arial" w:hAnsi="Arial" w:cs="Arial"/>
          <w:b/>
          <w:sz w:val="22"/>
          <w:szCs w:val="22"/>
        </w:rPr>
      </w:pPr>
      <w:hyperlink r:id="rId12" w:history="1">
        <w:r>
          <w:rPr>
            <w:rStyle w:val="Hyperlink"/>
            <w:rFonts w:eastAsia="Arial"/>
          </w:rPr>
          <w:t>https://www.dyingmatters.org/page/being-someone-when-they-die</w:t>
        </w:r>
      </w:hyperlink>
    </w:p>
    <w:p w14:paraId="05100A0E" w14:textId="77777777" w:rsidR="00B4037F" w:rsidRDefault="00B4037F" w:rsidP="00B4037F">
      <w:pPr>
        <w:jc w:val="both"/>
        <w:rPr>
          <w:rFonts w:ascii="Arial" w:hAnsi="Arial" w:cs="Arial"/>
          <w:b/>
          <w:sz w:val="22"/>
          <w:szCs w:val="22"/>
        </w:rPr>
      </w:pPr>
    </w:p>
    <w:p w14:paraId="535E7A8D" w14:textId="77777777" w:rsidR="00B4037F" w:rsidRDefault="00B4037F" w:rsidP="00B4037F">
      <w:pPr>
        <w:jc w:val="both"/>
        <w:rPr>
          <w:rFonts w:ascii="Arial" w:hAnsi="Arial" w:cs="Arial"/>
          <w:b/>
          <w:sz w:val="22"/>
          <w:szCs w:val="22"/>
        </w:rPr>
      </w:pPr>
    </w:p>
    <w:p w14:paraId="6A90474A" w14:textId="77777777" w:rsidR="00B4037F" w:rsidRDefault="00B4037F" w:rsidP="00B4037F">
      <w:pPr>
        <w:jc w:val="both"/>
        <w:rPr>
          <w:rFonts w:ascii="Arial" w:hAnsi="Arial" w:cs="Arial"/>
          <w:b/>
          <w:sz w:val="22"/>
          <w:szCs w:val="22"/>
        </w:rPr>
      </w:pPr>
    </w:p>
    <w:p w14:paraId="3C0BDA71" w14:textId="77777777" w:rsidR="00B4037F" w:rsidRDefault="00B4037F" w:rsidP="00B4037F">
      <w:pPr>
        <w:jc w:val="both"/>
        <w:rPr>
          <w:rFonts w:ascii="Arial" w:hAnsi="Arial" w:cs="Arial"/>
          <w:b/>
          <w:sz w:val="22"/>
          <w:szCs w:val="22"/>
        </w:rPr>
      </w:pPr>
      <w:r w:rsidRPr="00AB4BCC">
        <w:rPr>
          <w:noProof/>
        </w:rPr>
        <w:drawing>
          <wp:anchor distT="0" distB="0" distL="114300" distR="114300" simplePos="0" relativeHeight="251663360" behindDoc="0" locked="0" layoutInCell="1" allowOverlap="1" wp14:anchorId="6A58EA9D" wp14:editId="702D74C8">
            <wp:simplePos x="0" y="0"/>
            <wp:positionH relativeFrom="column">
              <wp:posOffset>1270</wp:posOffset>
            </wp:positionH>
            <wp:positionV relativeFrom="paragraph">
              <wp:posOffset>163830</wp:posOffset>
            </wp:positionV>
            <wp:extent cx="387985" cy="4972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C804DB" w14:textId="77777777" w:rsidR="00B4037F" w:rsidRPr="007560E0" w:rsidRDefault="00B4037F" w:rsidP="00B4037F">
      <w:pPr>
        <w:jc w:val="both"/>
        <w:rPr>
          <w:rFonts w:ascii="Arial" w:hAnsi="Arial" w:cs="Arial"/>
          <w:sz w:val="22"/>
          <w:szCs w:val="22"/>
        </w:rPr>
      </w:pPr>
      <w:r w:rsidRPr="007560E0">
        <w:rPr>
          <w:rFonts w:ascii="Arial" w:hAnsi="Arial" w:cs="Arial"/>
          <w:sz w:val="22"/>
          <w:szCs w:val="22"/>
        </w:rPr>
        <w:t xml:space="preserve">We would like to thank Mercy Hospice for sharing their resources. </w:t>
      </w:r>
    </w:p>
    <w:p w14:paraId="6D6F1D4C" w14:textId="77777777" w:rsidR="00B4037F" w:rsidRDefault="00B4037F" w:rsidP="00B4037F">
      <w:pPr>
        <w:jc w:val="center"/>
        <w:rPr>
          <w:rFonts w:ascii="Arial" w:hAnsi="Arial" w:cs="Arial"/>
          <w:sz w:val="18"/>
          <w:szCs w:val="18"/>
        </w:rPr>
      </w:pPr>
    </w:p>
    <w:p w14:paraId="5AC3E159" w14:textId="77777777" w:rsidR="00B4037F" w:rsidRDefault="00B4037F" w:rsidP="00B4037F">
      <w:pPr>
        <w:jc w:val="center"/>
        <w:rPr>
          <w:rFonts w:ascii="Arial" w:hAnsi="Arial" w:cs="Arial"/>
          <w:sz w:val="18"/>
          <w:szCs w:val="18"/>
        </w:rPr>
      </w:pPr>
    </w:p>
    <w:p w14:paraId="27A8ED2C" w14:textId="77777777" w:rsidR="00B4037F" w:rsidRDefault="00B4037F" w:rsidP="00B4037F">
      <w:pPr>
        <w:jc w:val="center"/>
        <w:rPr>
          <w:rFonts w:ascii="Arial" w:hAnsi="Arial" w:cs="Arial"/>
          <w:sz w:val="18"/>
          <w:szCs w:val="18"/>
        </w:rPr>
      </w:pPr>
    </w:p>
    <w:p w14:paraId="169F82A9" w14:textId="77777777" w:rsidR="00B4037F" w:rsidRDefault="00B4037F" w:rsidP="00B40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Reviewed 01.2019 CF</w:t>
      </w:r>
    </w:p>
    <w:p w14:paraId="0064406D" w14:textId="77777777" w:rsidR="00B4037F" w:rsidRDefault="00B4037F" w:rsidP="00B40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Last Days of Life Care – Non-Pharmacological</w:t>
      </w:r>
    </w:p>
    <w:p w14:paraId="21083D76" w14:textId="0264616C" w:rsidR="00B4037F" w:rsidRPr="00EF0DB2" w:rsidRDefault="00B4037F" w:rsidP="00B40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Pain Management</w:t>
      </w:r>
    </w:p>
    <w:p w14:paraId="542AA39F" w14:textId="77777777" w:rsidR="00B4037F" w:rsidRDefault="00B4037F" w:rsidP="00B4037F">
      <w:pPr>
        <w:jc w:val="center"/>
        <w:rPr>
          <w:noProof/>
          <w:lang w:val="en-NZ" w:eastAsia="en-NZ"/>
        </w:rPr>
      </w:pPr>
    </w:p>
    <w:p w14:paraId="5C954D50" w14:textId="20DE6002" w:rsidR="0059647B" w:rsidRPr="00CB7BE4" w:rsidRDefault="0059647B" w:rsidP="0059647B">
      <w:pPr>
        <w:jc w:val="center"/>
        <w:rPr>
          <w:noProof/>
          <w:sz w:val="20"/>
          <w:szCs w:val="20"/>
          <w:lang w:val="en-NZ" w:eastAsia="en-NZ"/>
        </w:rPr>
      </w:pPr>
    </w:p>
    <w:p w14:paraId="66C3D24C" w14:textId="77777777" w:rsidR="0059647B" w:rsidRDefault="0059647B" w:rsidP="0059647B">
      <w:pPr>
        <w:rPr>
          <w:rFonts w:ascii="Arial" w:hAnsi="Arial" w:cs="Arial"/>
          <w:sz w:val="18"/>
          <w:szCs w:val="18"/>
        </w:rPr>
      </w:pPr>
    </w:p>
    <w:p w14:paraId="01679E75" w14:textId="77777777" w:rsidR="0059647B" w:rsidRDefault="0059647B" w:rsidP="0059647B">
      <w:pPr>
        <w:jc w:val="center"/>
      </w:pPr>
    </w:p>
    <w:p w14:paraId="7F3690BE" w14:textId="5A957B99" w:rsidR="0059647B" w:rsidRDefault="0059647B" w:rsidP="0059647B">
      <w:pPr>
        <w:jc w:val="center"/>
      </w:pPr>
    </w:p>
    <w:p w14:paraId="33B37167" w14:textId="06124793" w:rsidR="00B4037F" w:rsidRDefault="00B4037F" w:rsidP="0059647B">
      <w:pPr>
        <w:jc w:val="center"/>
      </w:pPr>
    </w:p>
    <w:p w14:paraId="06508D00" w14:textId="77777777" w:rsidR="00B4037F" w:rsidRDefault="00B4037F" w:rsidP="0059647B">
      <w:pPr>
        <w:jc w:val="center"/>
      </w:pPr>
    </w:p>
    <w:p w14:paraId="6B5BC999" w14:textId="77777777" w:rsidR="0059647B" w:rsidRDefault="0059647B" w:rsidP="0059647B">
      <w:pPr>
        <w:ind w:left="180"/>
        <w:jc w:val="center"/>
        <w:rPr>
          <w:rFonts w:ascii="Arial" w:hAnsi="Arial" w:cs="Arial"/>
          <w:b/>
          <w:sz w:val="40"/>
          <w:szCs w:val="40"/>
        </w:rPr>
      </w:pPr>
      <w:r w:rsidRPr="000C7035">
        <w:rPr>
          <w:noProof/>
        </w:rPr>
        <w:drawing>
          <wp:inline distT="0" distB="0" distL="0" distR="0" wp14:anchorId="0AF642C6" wp14:editId="246C598F">
            <wp:extent cx="2417445" cy="146367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F2A3" w14:textId="77777777" w:rsidR="0059647B" w:rsidRDefault="0059647B" w:rsidP="0059647B">
      <w:pPr>
        <w:spacing w:before="137"/>
        <w:ind w:right="12"/>
        <w:rPr>
          <w:rFonts w:ascii="Arial" w:hAnsi="Arial" w:cs="Arial"/>
          <w:b/>
          <w:color w:val="0070C0"/>
          <w:sz w:val="44"/>
          <w:szCs w:val="44"/>
        </w:rPr>
      </w:pPr>
    </w:p>
    <w:p w14:paraId="51D61B06" w14:textId="77777777" w:rsidR="0059647B" w:rsidRDefault="0059647B" w:rsidP="0059647B">
      <w:pPr>
        <w:spacing w:before="137"/>
        <w:ind w:right="12"/>
        <w:rPr>
          <w:rFonts w:ascii="Arial"/>
          <w:b/>
          <w:color w:val="000066"/>
          <w:spacing w:val="-1"/>
          <w:sz w:val="44"/>
          <w:szCs w:val="44"/>
        </w:rPr>
      </w:pPr>
      <w:r>
        <w:rPr>
          <w:rFonts w:ascii="Arial"/>
          <w:b/>
          <w:color w:val="000066"/>
          <w:spacing w:val="-1"/>
          <w:sz w:val="44"/>
          <w:szCs w:val="44"/>
        </w:rPr>
        <w:t>Pain management</w:t>
      </w:r>
    </w:p>
    <w:p w14:paraId="1DD79DC8" w14:textId="5FFA137F" w:rsidR="00EE1ED9" w:rsidRDefault="00EE1ED9" w:rsidP="00EE1ED9">
      <w:pPr>
        <w:jc w:val="center"/>
        <w:rPr>
          <w:rFonts w:ascii="Arial" w:hAnsi="Arial" w:cs="Arial"/>
          <w:b/>
          <w:i/>
          <w:color w:val="1F4E79"/>
          <w:sz w:val="28"/>
          <w:szCs w:val="28"/>
        </w:rPr>
      </w:pPr>
      <w:r w:rsidRPr="00742A4B">
        <w:rPr>
          <w:rFonts w:ascii="Arial" w:hAnsi="Arial" w:cs="Arial"/>
          <w:b/>
          <w:i/>
        </w:rPr>
        <w:t>‘</w:t>
      </w:r>
      <w:r>
        <w:rPr>
          <w:rFonts w:ascii="Arial" w:hAnsi="Arial" w:cs="Arial"/>
          <w:b/>
          <w:i/>
          <w:color w:val="1F4E79"/>
          <w:sz w:val="28"/>
          <w:szCs w:val="28"/>
        </w:rPr>
        <w:t>Ways you can help             without medication’</w:t>
      </w:r>
    </w:p>
    <w:p w14:paraId="17CACFE0" w14:textId="77777777" w:rsidR="00B4037F" w:rsidRDefault="00B4037F" w:rsidP="00EE1ED9">
      <w:pPr>
        <w:jc w:val="center"/>
        <w:rPr>
          <w:rFonts w:ascii="Arial" w:hAnsi="Arial" w:cs="Arial"/>
          <w:b/>
          <w:i/>
          <w:color w:val="1F4E79"/>
          <w:sz w:val="28"/>
          <w:szCs w:val="28"/>
        </w:rPr>
      </w:pPr>
    </w:p>
    <w:p w14:paraId="73CCCB02" w14:textId="77777777" w:rsidR="00C846CD" w:rsidRPr="00C846CD" w:rsidRDefault="00C846CD" w:rsidP="00EE1ED9">
      <w:pPr>
        <w:jc w:val="center"/>
        <w:rPr>
          <w:rFonts w:ascii="Arial" w:hAnsi="Arial" w:cs="Arial"/>
          <w:b/>
          <w:i/>
          <w:color w:val="002060"/>
        </w:rPr>
      </w:pPr>
      <w:r w:rsidRPr="00C846CD">
        <w:rPr>
          <w:rFonts w:ascii="Arial" w:hAnsi="Arial" w:cs="Arial"/>
          <w:b/>
          <w:i/>
          <w:color w:val="002060"/>
        </w:rPr>
        <w:t xml:space="preserve">Important for use </w:t>
      </w:r>
      <w:r w:rsidRPr="00C846CD">
        <w:rPr>
          <w:rFonts w:ascii="Arial" w:hAnsi="Arial" w:cs="Arial"/>
          <w:b/>
          <w:i/>
          <w:color w:val="002060"/>
          <w:u w:val="single"/>
        </w:rPr>
        <w:t>alongside</w:t>
      </w:r>
      <w:r w:rsidRPr="00C846CD">
        <w:rPr>
          <w:rFonts w:ascii="Arial" w:hAnsi="Arial" w:cs="Arial"/>
          <w:b/>
          <w:i/>
          <w:color w:val="002060"/>
        </w:rPr>
        <w:t xml:space="preserve"> appropriate pain medication</w:t>
      </w:r>
    </w:p>
    <w:p w14:paraId="12950543" w14:textId="77777777" w:rsidR="0059647B" w:rsidRDefault="0059647B" w:rsidP="0059647B">
      <w:pPr>
        <w:jc w:val="center"/>
        <w:rPr>
          <w:rFonts w:ascii="Arial" w:hAnsi="Arial" w:cs="Arial"/>
          <w:b/>
          <w:sz w:val="40"/>
          <w:szCs w:val="40"/>
        </w:rPr>
      </w:pPr>
    </w:p>
    <w:p w14:paraId="79F7A6CA" w14:textId="77777777" w:rsidR="00C846CD" w:rsidRPr="009E66B3" w:rsidRDefault="00C846CD" w:rsidP="0059647B">
      <w:pPr>
        <w:jc w:val="center"/>
        <w:rPr>
          <w:rFonts w:ascii="Arial" w:hAnsi="Arial" w:cs="Arial"/>
          <w:b/>
          <w:sz w:val="40"/>
          <w:szCs w:val="40"/>
        </w:rPr>
      </w:pPr>
    </w:p>
    <w:p w14:paraId="2CC69037" w14:textId="77777777" w:rsidR="0059647B" w:rsidRPr="006B3C22" w:rsidRDefault="0059647B" w:rsidP="0059647B">
      <w:pPr>
        <w:jc w:val="center"/>
        <w:rPr>
          <w:rFonts w:ascii="Arial" w:hAnsi="Arial" w:cs="Arial"/>
          <w:b/>
          <w:sz w:val="22"/>
          <w:szCs w:val="22"/>
        </w:rPr>
      </w:pPr>
    </w:p>
    <w:p w14:paraId="58975922" w14:textId="77777777" w:rsidR="0059647B" w:rsidRDefault="0059647B" w:rsidP="0059647B">
      <w:pPr>
        <w:jc w:val="center"/>
        <w:rPr>
          <w:rFonts w:ascii="Arial" w:hAnsi="Arial" w:cs="Arial"/>
          <w:b/>
          <w:sz w:val="40"/>
          <w:szCs w:val="40"/>
        </w:rPr>
      </w:pPr>
      <w:r w:rsidRPr="00474305">
        <w:object w:dxaOrig="7206" w:dyaOrig="5397" w14:anchorId="6BB47C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3pt;height:72.75pt" o:ole="">
            <v:imagedata r:id="rId15" o:title=""/>
          </v:shape>
          <o:OLEObject Type="Embed" ProgID="PowerPoint.Slide.12" ShapeID="_x0000_i1025" DrawAspect="Content" ObjectID="_1616766382" r:id="rId16"/>
        </w:object>
      </w:r>
    </w:p>
    <w:p w14:paraId="41434E4F" w14:textId="77777777" w:rsidR="0059647B" w:rsidRDefault="0059647B" w:rsidP="0059647B">
      <w:pPr>
        <w:rPr>
          <w:rFonts w:ascii="Arial" w:hAnsi="Arial" w:cs="Arial"/>
          <w:sz w:val="22"/>
          <w:szCs w:val="22"/>
        </w:rPr>
      </w:pPr>
    </w:p>
    <w:p w14:paraId="4E200830" w14:textId="77777777" w:rsidR="0059647B" w:rsidRDefault="0059647B" w:rsidP="0059647B">
      <w:pPr>
        <w:rPr>
          <w:rFonts w:ascii="Arial" w:hAnsi="Arial" w:cs="Arial"/>
          <w:sz w:val="22"/>
          <w:szCs w:val="22"/>
        </w:rPr>
      </w:pPr>
    </w:p>
    <w:p w14:paraId="3DE6EAF6" w14:textId="77777777" w:rsidR="0059647B" w:rsidRDefault="0059647B" w:rsidP="0059647B">
      <w:pPr>
        <w:ind w:left="180"/>
        <w:jc w:val="center"/>
        <w:rPr>
          <w:rFonts w:ascii="Arial" w:hAnsi="Arial" w:cs="Arial"/>
          <w:sz w:val="22"/>
          <w:szCs w:val="22"/>
        </w:rPr>
      </w:pPr>
    </w:p>
    <w:p w14:paraId="5ED0AAD2" w14:textId="77777777" w:rsidR="0059647B" w:rsidRDefault="0059647B" w:rsidP="0059647B">
      <w:pPr>
        <w:jc w:val="center"/>
        <w:rPr>
          <w:rFonts w:ascii="Arial" w:hAnsi="Arial" w:cs="Arial"/>
          <w:sz w:val="22"/>
          <w:szCs w:val="22"/>
        </w:rPr>
      </w:pPr>
    </w:p>
    <w:p w14:paraId="063610C3" w14:textId="77777777" w:rsidR="0059647B" w:rsidRPr="00AA525B" w:rsidRDefault="0059647B" w:rsidP="0059647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pamphlet offers suggestions of support for yourself and those around you should it be needed.</w:t>
      </w:r>
    </w:p>
    <w:p w14:paraId="6A651AB4" w14:textId="77777777" w:rsidR="0059647B" w:rsidRDefault="0059647B" w:rsidP="0059647B">
      <w:bookmarkStart w:id="1" w:name="_GoBack"/>
      <w:bookmarkEnd w:id="1"/>
    </w:p>
    <w:p w14:paraId="43BE4F1F" w14:textId="77777777" w:rsidR="0059647B" w:rsidRDefault="0059647B" w:rsidP="0059647B"/>
    <w:p w14:paraId="76EE2908" w14:textId="77777777" w:rsidR="00EC2E63" w:rsidRDefault="00EC2E63"/>
    <w:sectPr w:rsidR="00EC2E63" w:rsidSect="003427BC">
      <w:pgSz w:w="16838" w:h="11906" w:orient="landscape"/>
      <w:pgMar w:top="180" w:right="998" w:bottom="360" w:left="1260" w:header="709" w:footer="709" w:gutter="0"/>
      <w:cols w:num="3" w:space="67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74F01"/>
    <w:multiLevelType w:val="hybridMultilevel"/>
    <w:tmpl w:val="3D4E5C82"/>
    <w:lvl w:ilvl="0" w:tplc="14090001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1" w15:restartNumberingAfterBreak="0">
    <w:nsid w:val="3FE4525B"/>
    <w:multiLevelType w:val="hybridMultilevel"/>
    <w:tmpl w:val="7728CA12"/>
    <w:lvl w:ilvl="0" w:tplc="9684CB64">
      <w:start w:val="1"/>
      <w:numFmt w:val="bullet"/>
      <w:lvlText w:val=""/>
      <w:lvlJc w:val="left"/>
      <w:pPr>
        <w:ind w:left="464" w:hanging="360"/>
      </w:pPr>
      <w:rPr>
        <w:rFonts w:ascii="Symbol" w:eastAsia="Symbol" w:hAnsi="Symbol" w:hint="default"/>
        <w:color w:val="000080"/>
        <w:w w:val="99"/>
        <w:sz w:val="20"/>
        <w:szCs w:val="20"/>
      </w:rPr>
    </w:lvl>
    <w:lvl w:ilvl="1" w:tplc="319C9872">
      <w:start w:val="1"/>
      <w:numFmt w:val="bullet"/>
      <w:lvlText w:val="•"/>
      <w:lvlJc w:val="left"/>
      <w:pPr>
        <w:ind w:left="1075" w:hanging="360"/>
      </w:pPr>
      <w:rPr>
        <w:rFonts w:hint="default"/>
      </w:rPr>
    </w:lvl>
    <w:lvl w:ilvl="2" w:tplc="D056F414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3" w:tplc="53B47C0E">
      <w:start w:val="1"/>
      <w:numFmt w:val="bullet"/>
      <w:lvlText w:val="•"/>
      <w:lvlJc w:val="left"/>
      <w:pPr>
        <w:ind w:left="2298" w:hanging="360"/>
      </w:pPr>
      <w:rPr>
        <w:rFonts w:hint="default"/>
      </w:rPr>
    </w:lvl>
    <w:lvl w:ilvl="4" w:tplc="8402DF14">
      <w:start w:val="1"/>
      <w:numFmt w:val="bullet"/>
      <w:lvlText w:val="•"/>
      <w:lvlJc w:val="left"/>
      <w:pPr>
        <w:ind w:left="2909" w:hanging="360"/>
      </w:pPr>
      <w:rPr>
        <w:rFonts w:hint="default"/>
      </w:rPr>
    </w:lvl>
    <w:lvl w:ilvl="5" w:tplc="C3C4A954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6" w:tplc="7902C51C">
      <w:start w:val="1"/>
      <w:numFmt w:val="bullet"/>
      <w:lvlText w:val="•"/>
      <w:lvlJc w:val="left"/>
      <w:pPr>
        <w:ind w:left="4132" w:hanging="360"/>
      </w:pPr>
      <w:rPr>
        <w:rFonts w:hint="default"/>
      </w:rPr>
    </w:lvl>
    <w:lvl w:ilvl="7" w:tplc="4DFAD8AE">
      <w:start w:val="1"/>
      <w:numFmt w:val="bullet"/>
      <w:lvlText w:val="•"/>
      <w:lvlJc w:val="left"/>
      <w:pPr>
        <w:ind w:left="4743" w:hanging="360"/>
      </w:pPr>
      <w:rPr>
        <w:rFonts w:hint="default"/>
      </w:rPr>
    </w:lvl>
    <w:lvl w:ilvl="8" w:tplc="293E9DE0">
      <w:start w:val="1"/>
      <w:numFmt w:val="bullet"/>
      <w:lvlText w:val="•"/>
      <w:lvlJc w:val="left"/>
      <w:pPr>
        <w:ind w:left="5355" w:hanging="360"/>
      </w:pPr>
      <w:rPr>
        <w:rFonts w:hint="default"/>
      </w:rPr>
    </w:lvl>
  </w:abstractNum>
  <w:abstractNum w:abstractNumId="2" w15:restartNumberingAfterBreak="0">
    <w:nsid w:val="4D4A5479"/>
    <w:multiLevelType w:val="hybridMultilevel"/>
    <w:tmpl w:val="B61289A2"/>
    <w:lvl w:ilvl="0" w:tplc="140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3" w15:restartNumberingAfterBreak="0">
    <w:nsid w:val="5C1143B4"/>
    <w:multiLevelType w:val="hybridMultilevel"/>
    <w:tmpl w:val="F67ECBF4"/>
    <w:lvl w:ilvl="0" w:tplc="14090001">
      <w:start w:val="1"/>
      <w:numFmt w:val="bullet"/>
      <w:lvlText w:val=""/>
      <w:lvlJc w:val="left"/>
      <w:pPr>
        <w:ind w:left="46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4" w15:restartNumberingAfterBreak="0">
    <w:nsid w:val="5D8917FD"/>
    <w:multiLevelType w:val="hybridMultilevel"/>
    <w:tmpl w:val="EB2CB800"/>
    <w:lvl w:ilvl="0" w:tplc="1409000F">
      <w:start w:val="1"/>
      <w:numFmt w:val="decimal"/>
      <w:lvlText w:val="%1."/>
      <w:lvlJc w:val="left"/>
      <w:pPr>
        <w:ind w:left="464" w:hanging="360"/>
      </w:pPr>
      <w:rPr>
        <w:rFonts w:hint="default"/>
        <w:color w:val="000080"/>
      </w:rPr>
    </w:lvl>
    <w:lvl w:ilvl="1" w:tplc="14090019" w:tentative="1">
      <w:start w:val="1"/>
      <w:numFmt w:val="lowerLetter"/>
      <w:lvlText w:val="%2."/>
      <w:lvlJc w:val="left"/>
      <w:pPr>
        <w:ind w:left="1184" w:hanging="360"/>
      </w:pPr>
    </w:lvl>
    <w:lvl w:ilvl="2" w:tplc="1409001B" w:tentative="1">
      <w:start w:val="1"/>
      <w:numFmt w:val="lowerRoman"/>
      <w:lvlText w:val="%3."/>
      <w:lvlJc w:val="right"/>
      <w:pPr>
        <w:ind w:left="1904" w:hanging="180"/>
      </w:pPr>
    </w:lvl>
    <w:lvl w:ilvl="3" w:tplc="1409000F" w:tentative="1">
      <w:start w:val="1"/>
      <w:numFmt w:val="decimal"/>
      <w:lvlText w:val="%4."/>
      <w:lvlJc w:val="left"/>
      <w:pPr>
        <w:ind w:left="2624" w:hanging="360"/>
      </w:pPr>
    </w:lvl>
    <w:lvl w:ilvl="4" w:tplc="14090019" w:tentative="1">
      <w:start w:val="1"/>
      <w:numFmt w:val="lowerLetter"/>
      <w:lvlText w:val="%5."/>
      <w:lvlJc w:val="left"/>
      <w:pPr>
        <w:ind w:left="3344" w:hanging="360"/>
      </w:pPr>
    </w:lvl>
    <w:lvl w:ilvl="5" w:tplc="1409001B" w:tentative="1">
      <w:start w:val="1"/>
      <w:numFmt w:val="lowerRoman"/>
      <w:lvlText w:val="%6."/>
      <w:lvlJc w:val="right"/>
      <w:pPr>
        <w:ind w:left="4064" w:hanging="180"/>
      </w:pPr>
    </w:lvl>
    <w:lvl w:ilvl="6" w:tplc="1409000F" w:tentative="1">
      <w:start w:val="1"/>
      <w:numFmt w:val="decimal"/>
      <w:lvlText w:val="%7."/>
      <w:lvlJc w:val="left"/>
      <w:pPr>
        <w:ind w:left="4784" w:hanging="360"/>
      </w:pPr>
    </w:lvl>
    <w:lvl w:ilvl="7" w:tplc="14090019" w:tentative="1">
      <w:start w:val="1"/>
      <w:numFmt w:val="lowerLetter"/>
      <w:lvlText w:val="%8."/>
      <w:lvlJc w:val="left"/>
      <w:pPr>
        <w:ind w:left="5504" w:hanging="360"/>
      </w:pPr>
    </w:lvl>
    <w:lvl w:ilvl="8" w:tplc="1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5" w15:restartNumberingAfterBreak="0">
    <w:nsid w:val="6D81472C"/>
    <w:multiLevelType w:val="hybridMultilevel"/>
    <w:tmpl w:val="A0AC8EF6"/>
    <w:lvl w:ilvl="0" w:tplc="A30C6FA0">
      <w:start w:val="1"/>
      <w:numFmt w:val="decimal"/>
      <w:lvlText w:val="%1."/>
      <w:lvlJc w:val="left"/>
      <w:pPr>
        <w:ind w:left="452" w:hanging="348"/>
      </w:pPr>
      <w:rPr>
        <w:rFonts w:ascii="Arial" w:eastAsia="Arial" w:hAnsi="Arial" w:hint="default"/>
        <w:color w:val="000080"/>
        <w:w w:val="99"/>
        <w:sz w:val="24"/>
        <w:szCs w:val="24"/>
      </w:rPr>
    </w:lvl>
    <w:lvl w:ilvl="1" w:tplc="D388B01A">
      <w:start w:val="1"/>
      <w:numFmt w:val="bullet"/>
      <w:lvlText w:val="•"/>
      <w:lvlJc w:val="left"/>
      <w:pPr>
        <w:ind w:left="1093" w:hanging="348"/>
      </w:pPr>
      <w:rPr>
        <w:rFonts w:hint="default"/>
      </w:rPr>
    </w:lvl>
    <w:lvl w:ilvl="2" w:tplc="65CE2E50">
      <w:start w:val="1"/>
      <w:numFmt w:val="bullet"/>
      <w:lvlText w:val="•"/>
      <w:lvlJc w:val="left"/>
      <w:pPr>
        <w:ind w:left="1734" w:hanging="348"/>
      </w:pPr>
      <w:rPr>
        <w:rFonts w:hint="default"/>
      </w:rPr>
    </w:lvl>
    <w:lvl w:ilvl="3" w:tplc="F9BAF95A">
      <w:start w:val="1"/>
      <w:numFmt w:val="bullet"/>
      <w:lvlText w:val="•"/>
      <w:lvlJc w:val="left"/>
      <w:pPr>
        <w:ind w:left="2376" w:hanging="348"/>
      </w:pPr>
      <w:rPr>
        <w:rFonts w:hint="default"/>
      </w:rPr>
    </w:lvl>
    <w:lvl w:ilvl="4" w:tplc="7F182956">
      <w:start w:val="1"/>
      <w:numFmt w:val="bullet"/>
      <w:lvlText w:val="•"/>
      <w:lvlJc w:val="left"/>
      <w:pPr>
        <w:ind w:left="3017" w:hanging="348"/>
      </w:pPr>
      <w:rPr>
        <w:rFonts w:hint="default"/>
      </w:rPr>
    </w:lvl>
    <w:lvl w:ilvl="5" w:tplc="3EFCA4EE">
      <w:start w:val="1"/>
      <w:numFmt w:val="bullet"/>
      <w:lvlText w:val="•"/>
      <w:lvlJc w:val="left"/>
      <w:pPr>
        <w:ind w:left="3659" w:hanging="348"/>
      </w:pPr>
      <w:rPr>
        <w:rFonts w:hint="default"/>
      </w:rPr>
    </w:lvl>
    <w:lvl w:ilvl="6" w:tplc="AF2A552C">
      <w:start w:val="1"/>
      <w:numFmt w:val="bullet"/>
      <w:lvlText w:val="•"/>
      <w:lvlJc w:val="left"/>
      <w:pPr>
        <w:ind w:left="4300" w:hanging="348"/>
      </w:pPr>
      <w:rPr>
        <w:rFonts w:hint="default"/>
      </w:rPr>
    </w:lvl>
    <w:lvl w:ilvl="7" w:tplc="02A01A48">
      <w:start w:val="1"/>
      <w:numFmt w:val="bullet"/>
      <w:lvlText w:val="•"/>
      <w:lvlJc w:val="left"/>
      <w:pPr>
        <w:ind w:left="4942" w:hanging="348"/>
      </w:pPr>
      <w:rPr>
        <w:rFonts w:hint="default"/>
      </w:rPr>
    </w:lvl>
    <w:lvl w:ilvl="8" w:tplc="B29C92B4">
      <w:start w:val="1"/>
      <w:numFmt w:val="bullet"/>
      <w:lvlText w:val="•"/>
      <w:lvlJc w:val="left"/>
      <w:pPr>
        <w:ind w:left="5583" w:hanging="348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47B"/>
    <w:rsid w:val="000D7D6F"/>
    <w:rsid w:val="003427BC"/>
    <w:rsid w:val="0059647B"/>
    <w:rsid w:val="00672C0A"/>
    <w:rsid w:val="00774AAB"/>
    <w:rsid w:val="00842C9C"/>
    <w:rsid w:val="008A2649"/>
    <w:rsid w:val="00AE2577"/>
    <w:rsid w:val="00B4037F"/>
    <w:rsid w:val="00C846CD"/>
    <w:rsid w:val="00D27453"/>
    <w:rsid w:val="00DC6A6E"/>
    <w:rsid w:val="00EC2E63"/>
    <w:rsid w:val="00EE1ED9"/>
    <w:rsid w:val="00F7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C0A8FE9"/>
  <w15:chartTrackingRefBased/>
  <w15:docId w15:val="{356250EE-8324-471B-BA34-B9A8EA89C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64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59647B"/>
    <w:pPr>
      <w:widowControl w:val="0"/>
      <w:ind w:left="143"/>
      <w:outlineLvl w:val="1"/>
    </w:pPr>
    <w:rPr>
      <w:rFonts w:ascii="Arial" w:eastAsia="Arial" w:hAnsi="Arial" w:cstheme="minorBidi"/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647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1"/>
    <w:rsid w:val="0059647B"/>
    <w:rPr>
      <w:rFonts w:ascii="Arial" w:eastAsia="Arial" w:hAnsi="Arial"/>
      <w:b/>
      <w:bCs/>
      <w:sz w:val="24"/>
      <w:szCs w:val="24"/>
      <w:lang w:val="en-US"/>
    </w:rPr>
  </w:style>
  <w:style w:type="character" w:styleId="Hyperlink">
    <w:name w:val="Hyperlink"/>
    <w:rsid w:val="0059647B"/>
    <w:rPr>
      <w:color w:val="0563C1"/>
      <w:u w:val="single"/>
    </w:rPr>
  </w:style>
  <w:style w:type="paragraph" w:styleId="ListParagraph">
    <w:name w:val="List Paragraph"/>
    <w:basedOn w:val="Normal"/>
    <w:uiPriority w:val="1"/>
    <w:qFormat/>
    <w:rsid w:val="0059647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NZ" w:eastAsia="en-US"/>
    </w:rPr>
  </w:style>
  <w:style w:type="paragraph" w:styleId="BodyText">
    <w:name w:val="Body Text"/>
    <w:basedOn w:val="Normal"/>
    <w:link w:val="BodyTextChar"/>
    <w:uiPriority w:val="1"/>
    <w:qFormat/>
    <w:rsid w:val="0059647B"/>
    <w:pPr>
      <w:widowControl w:val="0"/>
      <w:ind w:left="504" w:hanging="360"/>
    </w:pPr>
    <w:rPr>
      <w:rFonts w:ascii="Arial" w:eastAsia="Arial" w:hAnsi="Arial" w:cstheme="minorBid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59647B"/>
    <w:rPr>
      <w:rFonts w:ascii="Arial" w:eastAsia="Arial" w:hAnsi="Arial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427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navigator.org.nz/health-a-z/p/palliative-care/care-in-the-last-few-days-of-life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dyingmatters.org/page/being-someone-when-they-di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.sldx"/><Relationship Id="rId1" Type="http://schemas.openxmlformats.org/officeDocument/2006/relationships/numbering" Target="numbering.xml"/><Relationship Id="rId6" Type="http://schemas.openxmlformats.org/officeDocument/2006/relationships/hyperlink" Target="http://www.dementiacareaustralia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10" Type="http://schemas.openxmlformats.org/officeDocument/2006/relationships/hyperlink" Target="http://www.hospice.org.nz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Charmaine Fowles</dc:creator>
  <cp:keywords/>
  <dc:description/>
  <cp:lastModifiedBy>Charmaine Fowles</cp:lastModifiedBy>
  <cp:revision>7</cp:revision>
  <dcterms:created xsi:type="dcterms:W3CDTF">2019-04-13T01:28:00Z</dcterms:created>
  <dcterms:modified xsi:type="dcterms:W3CDTF">2019-04-14T05:00:00Z</dcterms:modified>
</cp:coreProperties>
</file>