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9DE4E" w14:textId="77777777" w:rsidR="003770D9" w:rsidRDefault="003770D9" w:rsidP="003770D9">
      <w:bookmarkStart w:id="0" w:name="_Hlk5945380"/>
      <w:bookmarkEnd w:id="0"/>
    </w:p>
    <w:p w14:paraId="6E524501" w14:textId="77777777" w:rsidR="00842697" w:rsidRDefault="00842697" w:rsidP="003770D9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52E1C11" w14:textId="77777777" w:rsidR="003770D9" w:rsidRPr="00C2682D" w:rsidRDefault="00842697" w:rsidP="003770D9">
      <w:pPr>
        <w:jc w:val="both"/>
        <w:rPr>
          <w:rFonts w:ascii="Arial" w:hAnsi="Arial" w:cs="Arial"/>
          <w:b/>
          <w:i/>
          <w:color w:val="0070C0"/>
          <w:sz w:val="28"/>
          <w:szCs w:val="28"/>
        </w:rPr>
      </w:pPr>
      <w:r w:rsidRPr="00C2682D">
        <w:rPr>
          <w:rFonts w:ascii="Arial" w:hAnsi="Arial" w:cs="Arial"/>
          <w:b/>
          <w:i/>
          <w:color w:val="0070C0"/>
          <w:sz w:val="28"/>
          <w:szCs w:val="28"/>
        </w:rPr>
        <w:t>Breathlessness can be frightening for the person and the family/carer</w:t>
      </w:r>
    </w:p>
    <w:p w14:paraId="34F796D0" w14:textId="77777777" w:rsidR="00842697" w:rsidRDefault="00842697" w:rsidP="003770D9">
      <w:pPr>
        <w:jc w:val="both"/>
        <w:rPr>
          <w:rFonts w:ascii="Arial" w:hAnsi="Arial" w:cs="Arial"/>
          <w:sz w:val="22"/>
          <w:szCs w:val="22"/>
        </w:rPr>
      </w:pPr>
    </w:p>
    <w:p w14:paraId="19616CDA" w14:textId="77777777" w:rsidR="00842697" w:rsidRDefault="00842697" w:rsidP="003770D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Words that may be used to describe this sensation:</w:t>
      </w:r>
    </w:p>
    <w:p w14:paraId="49999F04" w14:textId="77777777" w:rsidR="00842697" w:rsidRPr="00842697" w:rsidRDefault="00842697" w:rsidP="00842697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842697">
        <w:rPr>
          <w:rFonts w:ascii="Arial" w:hAnsi="Arial" w:cs="Arial"/>
        </w:rPr>
        <w:t>Suffocating</w:t>
      </w:r>
    </w:p>
    <w:p w14:paraId="257642A8" w14:textId="77777777" w:rsidR="00842697" w:rsidRPr="00842697" w:rsidRDefault="00842697" w:rsidP="00842697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842697">
        <w:rPr>
          <w:rFonts w:ascii="Arial" w:hAnsi="Arial" w:cs="Arial"/>
        </w:rPr>
        <w:t>Drowning</w:t>
      </w:r>
    </w:p>
    <w:p w14:paraId="44E7F794" w14:textId="77777777" w:rsidR="00842697" w:rsidRPr="00842697" w:rsidRDefault="00842697" w:rsidP="00842697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842697">
        <w:rPr>
          <w:rFonts w:ascii="Arial" w:hAnsi="Arial" w:cs="Arial"/>
        </w:rPr>
        <w:t>Smothering</w:t>
      </w:r>
    </w:p>
    <w:p w14:paraId="1211CCB9" w14:textId="77777777" w:rsidR="00842697" w:rsidRPr="00842697" w:rsidRDefault="00842697" w:rsidP="003770D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Can add to the anxiety of any person</w:t>
      </w:r>
    </w:p>
    <w:p w14:paraId="4FE79485" w14:textId="77777777" w:rsidR="00FC3D18" w:rsidRPr="00842697" w:rsidRDefault="00842697" w:rsidP="00FC3D18">
      <w:pPr>
        <w:spacing w:before="224"/>
        <w:rPr>
          <w:rFonts w:ascii="Arial"/>
          <w:spacing w:val="-1"/>
          <w:u w:val="single"/>
        </w:rPr>
      </w:pPr>
      <w:r w:rsidRPr="00842697">
        <w:rPr>
          <w:rFonts w:ascii="Arial"/>
          <w:spacing w:val="-1"/>
          <w:u w:val="single"/>
        </w:rPr>
        <w:t>Assess</w:t>
      </w:r>
      <w:r w:rsidR="00FC3D18" w:rsidRPr="00842697">
        <w:rPr>
          <w:rFonts w:ascii="Arial"/>
          <w:spacing w:val="-1"/>
          <w:u w:val="single"/>
        </w:rPr>
        <w:t xml:space="preserve"> the level of breathlessness.</w:t>
      </w:r>
    </w:p>
    <w:p w14:paraId="02399ED1" w14:textId="77777777" w:rsidR="00FC3D18" w:rsidRPr="00842697" w:rsidRDefault="00FC3D18" w:rsidP="00FC3D18">
      <w:pPr>
        <w:spacing w:before="9"/>
      </w:pPr>
    </w:p>
    <w:p w14:paraId="778E6BFF" w14:textId="77777777" w:rsidR="00FC3D18" w:rsidRPr="00842697" w:rsidRDefault="00307FB8" w:rsidP="00FC3D18">
      <w:pPr>
        <w:spacing w:before="9"/>
        <w:rPr>
          <w:rFonts w:ascii="Arial" w:hAnsi="Arial" w:cs="Arial"/>
        </w:rPr>
      </w:pPr>
      <w:r w:rsidRPr="00842697">
        <w:rPr>
          <w:rFonts w:ascii="Arial" w:hAnsi="Arial" w:cs="Arial"/>
        </w:rPr>
        <w:t>Breathlessness</w:t>
      </w:r>
      <w:r w:rsidR="00FC3D18" w:rsidRPr="00842697">
        <w:rPr>
          <w:rFonts w:ascii="Arial" w:hAnsi="Arial" w:cs="Arial"/>
        </w:rPr>
        <w:t xml:space="preserve"> is what the person tells you, using a structured tool like </w:t>
      </w:r>
      <w:r w:rsidRPr="00842697">
        <w:rPr>
          <w:rFonts w:ascii="Arial" w:hAnsi="Arial" w:cs="Arial"/>
        </w:rPr>
        <w:t>either</w:t>
      </w:r>
      <w:r w:rsidR="00FC3D18" w:rsidRPr="00842697">
        <w:rPr>
          <w:rFonts w:ascii="Arial" w:hAnsi="Arial" w:cs="Arial"/>
        </w:rPr>
        <w:t xml:space="preserve"> one below. Allow</w:t>
      </w:r>
      <w:r w:rsidRPr="00842697">
        <w:rPr>
          <w:rFonts w:ascii="Arial" w:hAnsi="Arial" w:cs="Arial"/>
        </w:rPr>
        <w:t>s</w:t>
      </w:r>
      <w:r w:rsidR="00FC3D18" w:rsidRPr="00842697">
        <w:rPr>
          <w:rFonts w:ascii="Arial" w:hAnsi="Arial" w:cs="Arial"/>
        </w:rPr>
        <w:t xml:space="preserve"> the person to score their level of breathlessness 1-10</w:t>
      </w:r>
    </w:p>
    <w:p w14:paraId="2DD21F0F" w14:textId="77777777" w:rsidR="008D4EC2" w:rsidRDefault="00307FB8" w:rsidP="008D4EC2">
      <w:pPr>
        <w:pStyle w:val="Heading2"/>
        <w:spacing w:before="193"/>
        <w:rPr>
          <w:spacing w:val="-1"/>
          <w:position w:val="-2"/>
          <w:sz w:val="20"/>
        </w:rPr>
      </w:pPr>
      <w:r w:rsidRPr="00307FB8">
        <w:rPr>
          <w:noProof/>
        </w:rPr>
        <w:drawing>
          <wp:anchor distT="0" distB="0" distL="114300" distR="114300" simplePos="0" relativeHeight="251659264" behindDoc="0" locked="0" layoutInCell="1" allowOverlap="1" wp14:anchorId="7FA017EB" wp14:editId="3BC2902D">
            <wp:simplePos x="0" y="0"/>
            <wp:positionH relativeFrom="column">
              <wp:posOffset>94845</wp:posOffset>
            </wp:positionH>
            <wp:positionV relativeFrom="paragraph">
              <wp:posOffset>121704</wp:posOffset>
            </wp:positionV>
            <wp:extent cx="962025" cy="33051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D18">
        <w:rPr>
          <w:spacing w:val="-1"/>
          <w:position w:val="-2"/>
          <w:sz w:val="20"/>
        </w:rPr>
        <w:t>No</w:t>
      </w:r>
      <w:r w:rsidR="00FC3D18">
        <w:rPr>
          <w:spacing w:val="-17"/>
          <w:position w:val="-2"/>
          <w:sz w:val="20"/>
        </w:rPr>
        <w:t xml:space="preserve"> </w:t>
      </w:r>
      <w:r w:rsidR="00FC3D18">
        <w:rPr>
          <w:spacing w:val="-1"/>
          <w:position w:val="-2"/>
          <w:sz w:val="20"/>
        </w:rPr>
        <w:t>breathlessness</w:t>
      </w:r>
      <w:r w:rsidR="008D4EC2">
        <w:rPr>
          <w:spacing w:val="-1"/>
          <w:position w:val="-2"/>
          <w:sz w:val="20"/>
        </w:rPr>
        <w:t xml:space="preserve">  </w:t>
      </w:r>
    </w:p>
    <w:p w14:paraId="70FE51F2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679AA666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32EE9011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05199D11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42AB5431" w14:textId="77777777" w:rsidR="008D4EC2" w:rsidRDefault="008D4EC2" w:rsidP="008D4EC2">
      <w:pPr>
        <w:pStyle w:val="Heading2"/>
        <w:spacing w:before="193"/>
        <w:rPr>
          <w:noProof/>
          <w:lang w:val="en-NZ" w:eastAsia="en-NZ"/>
        </w:rPr>
      </w:pPr>
    </w:p>
    <w:p w14:paraId="41C9AC6D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70E89628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25D55E17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05875F04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3554DAF2" w14:textId="77777777" w:rsidR="008D4EC2" w:rsidRDefault="008D4EC2" w:rsidP="008D4EC2">
      <w:pPr>
        <w:pStyle w:val="Heading2"/>
        <w:spacing w:before="193"/>
        <w:rPr>
          <w:spacing w:val="-1"/>
          <w:position w:val="-2"/>
          <w:sz w:val="20"/>
        </w:rPr>
      </w:pPr>
    </w:p>
    <w:p w14:paraId="13603C20" w14:textId="77777777" w:rsidR="008D4EC2" w:rsidRDefault="008D4EC2" w:rsidP="008D4EC2">
      <w:pPr>
        <w:pStyle w:val="Heading2"/>
        <w:spacing w:before="193"/>
        <w:rPr>
          <w:b w:val="0"/>
          <w:bCs w:val="0"/>
          <w:color w:val="44546A" w:themeColor="text2"/>
        </w:rPr>
      </w:pPr>
      <w:r>
        <w:rPr>
          <w:spacing w:val="-1"/>
          <w:sz w:val="20"/>
        </w:rPr>
        <w:t>Severe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breathlessness</w:t>
      </w:r>
    </w:p>
    <w:p w14:paraId="6DEF52AB" w14:textId="77777777" w:rsidR="00FC3D18" w:rsidRDefault="00FC3D18" w:rsidP="00FC3D18">
      <w:pPr>
        <w:spacing w:before="9"/>
        <w:rPr>
          <w:color w:val="44546A" w:themeColor="text2"/>
        </w:rPr>
      </w:pPr>
      <w:r>
        <w:rPr>
          <w:rFonts w:ascii="Arial"/>
          <w:spacing w:val="-1"/>
          <w:position w:val="-2"/>
          <w:sz w:val="20"/>
        </w:rPr>
        <w:tab/>
        <w:t xml:space="preserve">                                </w:t>
      </w:r>
    </w:p>
    <w:p w14:paraId="1143490F" w14:textId="77777777" w:rsidR="00FC3D18" w:rsidRDefault="00FC3D18" w:rsidP="00FC3D18">
      <w:pPr>
        <w:spacing w:before="9"/>
        <w:rPr>
          <w:color w:val="44546A" w:themeColor="text2"/>
          <w:spacing w:val="-1"/>
        </w:rPr>
      </w:pPr>
    </w:p>
    <w:p w14:paraId="5D567D51" w14:textId="77777777" w:rsidR="00307FB8" w:rsidRDefault="00307FB8" w:rsidP="00FC3D18">
      <w:pPr>
        <w:spacing w:before="9"/>
        <w:rPr>
          <w:color w:val="44546A" w:themeColor="text2"/>
          <w:spacing w:val="-1"/>
        </w:rPr>
      </w:pPr>
    </w:p>
    <w:p w14:paraId="5A128775" w14:textId="77777777" w:rsidR="00307FB8" w:rsidRDefault="00307FB8" w:rsidP="00FC3D18">
      <w:pPr>
        <w:spacing w:before="9"/>
        <w:rPr>
          <w:color w:val="44546A" w:themeColor="text2"/>
          <w:spacing w:val="-1"/>
        </w:rPr>
      </w:pPr>
    </w:p>
    <w:p w14:paraId="13E37716" w14:textId="77777777" w:rsidR="00FC3D18" w:rsidRPr="009D57F2" w:rsidRDefault="00FC3D18" w:rsidP="00FC3D18">
      <w:pPr>
        <w:spacing w:before="9"/>
        <w:rPr>
          <w:color w:val="44546A" w:themeColor="text2"/>
        </w:rPr>
      </w:pPr>
    </w:p>
    <w:p w14:paraId="185C49D5" w14:textId="77777777" w:rsidR="004265B4" w:rsidRDefault="009E0848" w:rsidP="00FC3D18">
      <w:pPr>
        <w:pStyle w:val="BodyText"/>
        <w:spacing w:before="81"/>
        <w:ind w:left="143" w:right="630" w:firstLine="0"/>
        <w:rPr>
          <w:color w:val="44546A" w:themeColor="text2"/>
          <w:spacing w:val="-1"/>
          <w:sz w:val="24"/>
          <w:szCs w:val="24"/>
        </w:rPr>
      </w:pPr>
      <w:r w:rsidRPr="009E0848">
        <w:rPr>
          <w:noProof/>
        </w:rPr>
        <w:drawing>
          <wp:inline distT="0" distB="0" distL="0" distR="0" wp14:anchorId="3221E74A" wp14:editId="59B2CCA9">
            <wp:extent cx="2417445" cy="2797175"/>
            <wp:effectExtent l="0" t="0" r="190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24C1" w14:textId="77777777" w:rsidR="004265B4" w:rsidRDefault="004265B4" w:rsidP="00FC3D18">
      <w:pPr>
        <w:pStyle w:val="BodyText"/>
        <w:spacing w:before="81"/>
        <w:ind w:left="143" w:right="630" w:firstLine="0"/>
        <w:rPr>
          <w:color w:val="44546A" w:themeColor="text2"/>
          <w:spacing w:val="-1"/>
          <w:sz w:val="24"/>
          <w:szCs w:val="24"/>
        </w:rPr>
      </w:pPr>
    </w:p>
    <w:p w14:paraId="5353D8AD" w14:textId="77777777" w:rsidR="004265B4" w:rsidRDefault="004265B4" w:rsidP="00FC3D18">
      <w:pPr>
        <w:pStyle w:val="BodyText"/>
        <w:spacing w:before="81"/>
        <w:ind w:left="143" w:right="630" w:firstLine="0"/>
        <w:rPr>
          <w:color w:val="44546A" w:themeColor="text2"/>
          <w:spacing w:val="-1"/>
          <w:sz w:val="24"/>
          <w:szCs w:val="24"/>
        </w:rPr>
      </w:pPr>
    </w:p>
    <w:p w14:paraId="52AC5983" w14:textId="77777777" w:rsidR="003770D9" w:rsidRDefault="003770D9" w:rsidP="003770D9">
      <w:pPr>
        <w:pStyle w:val="Heading2"/>
        <w:spacing w:before="193"/>
        <w:rPr>
          <w:color w:val="44546A" w:themeColor="text2"/>
        </w:rPr>
      </w:pPr>
      <w:r w:rsidRPr="00FC0628">
        <w:rPr>
          <w:color w:val="44546A" w:themeColor="text2"/>
        </w:rPr>
        <w:t>Positioning</w:t>
      </w:r>
    </w:p>
    <w:p w14:paraId="38F2C950" w14:textId="77777777" w:rsidR="00FC3D18" w:rsidRDefault="00FC3D18" w:rsidP="003770D9">
      <w:pPr>
        <w:pStyle w:val="Heading2"/>
        <w:spacing w:before="193"/>
        <w:rPr>
          <w:b w:val="0"/>
          <w:bCs w:val="0"/>
          <w:color w:val="44546A" w:themeColor="text2"/>
        </w:rPr>
      </w:pPr>
      <w:r>
        <w:rPr>
          <w:b w:val="0"/>
          <w:bCs w:val="0"/>
          <w:color w:val="44546A" w:themeColor="text2"/>
        </w:rPr>
        <w:br/>
      </w:r>
      <w:r w:rsidRPr="00C2682D">
        <w:rPr>
          <w:noProof/>
        </w:rPr>
        <w:drawing>
          <wp:anchor distT="0" distB="0" distL="114300" distR="114300" simplePos="0" relativeHeight="251658240" behindDoc="0" locked="0" layoutInCell="1" allowOverlap="1" wp14:anchorId="3B6253E0" wp14:editId="4638821B">
            <wp:simplePos x="0" y="0"/>
            <wp:positionH relativeFrom="column">
              <wp:posOffset>94845</wp:posOffset>
            </wp:positionH>
            <wp:positionV relativeFrom="paragraph">
              <wp:posOffset>127014</wp:posOffset>
            </wp:positionV>
            <wp:extent cx="1078230" cy="1310380"/>
            <wp:effectExtent l="0" t="0" r="762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3" t="10553" r="12155" b="13790"/>
                    <a:stretch/>
                  </pic:blipFill>
                  <pic:spPr bwMode="auto">
                    <a:xfrm>
                      <a:off x="0" y="0"/>
                      <a:ext cx="1078230" cy="1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82D">
        <w:rPr>
          <w:b w:val="0"/>
          <w:bCs w:val="0"/>
        </w:rPr>
        <w:t>Keep lungs open and free to allow comfortable breathing.</w:t>
      </w:r>
    </w:p>
    <w:p w14:paraId="5521C9EB" w14:textId="77777777" w:rsidR="00FC3D18" w:rsidRDefault="00FC3D18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0C4C1DA2" w14:textId="77777777" w:rsidR="004265B4" w:rsidRDefault="004265B4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5F197A7C" w14:textId="77777777" w:rsidR="004265B4" w:rsidRDefault="004265B4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6F7CCE72" w14:textId="77777777" w:rsidR="004265B4" w:rsidRDefault="004265B4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2208DEBB" w14:textId="77777777" w:rsidR="004265B4" w:rsidRDefault="004265B4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49557464" w14:textId="77777777" w:rsidR="004265B4" w:rsidRDefault="004265B4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6E5EEC9A" w14:textId="77777777" w:rsidR="004265B4" w:rsidRDefault="004265B4" w:rsidP="003770D9">
      <w:pPr>
        <w:pStyle w:val="Heading2"/>
        <w:spacing w:before="193"/>
        <w:rPr>
          <w:b w:val="0"/>
          <w:bCs w:val="0"/>
          <w:color w:val="44546A" w:themeColor="text2"/>
        </w:rPr>
      </w:pPr>
    </w:p>
    <w:p w14:paraId="4AA7CCB3" w14:textId="77777777" w:rsidR="004265B4" w:rsidRPr="00C2682D" w:rsidRDefault="004265B4" w:rsidP="004265B4">
      <w:pPr>
        <w:pStyle w:val="BodyText"/>
        <w:spacing w:before="81"/>
        <w:ind w:left="143" w:right="630" w:firstLine="0"/>
        <w:rPr>
          <w:spacing w:val="-1"/>
          <w:sz w:val="24"/>
          <w:szCs w:val="24"/>
        </w:rPr>
      </w:pPr>
      <w:r w:rsidRPr="00C2682D">
        <w:rPr>
          <w:spacing w:val="-1"/>
          <w:sz w:val="24"/>
          <w:szCs w:val="24"/>
        </w:rPr>
        <w:t xml:space="preserve">Here are some ways you can help relieve breathlessness.  </w:t>
      </w:r>
    </w:p>
    <w:p w14:paraId="2264D981" w14:textId="77777777" w:rsidR="004265B4" w:rsidRPr="004265B4" w:rsidRDefault="004265B4" w:rsidP="004265B4">
      <w:pPr>
        <w:pStyle w:val="BodyText"/>
        <w:spacing w:before="81"/>
        <w:ind w:left="143" w:right="630" w:firstLine="0"/>
        <w:rPr>
          <w:b/>
        </w:rPr>
      </w:pPr>
      <w:r w:rsidRPr="004265B4">
        <w:rPr>
          <w:b/>
          <w:color w:val="44546A" w:themeColor="text2"/>
          <w:spacing w:val="-1"/>
          <w:sz w:val="24"/>
          <w:szCs w:val="24"/>
        </w:rPr>
        <w:t>This may be done alongside the use of prescribed medication.</w:t>
      </w:r>
    </w:p>
    <w:p w14:paraId="11F8E19D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before="59"/>
        <w:ind w:right="899"/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 xml:space="preserve">Use pillows to support </w:t>
      </w:r>
      <w:r w:rsidR="004265B4" w:rsidRPr="00C2682D">
        <w:rPr>
          <w:spacing w:val="-1"/>
          <w:sz w:val="24"/>
          <w:szCs w:val="24"/>
        </w:rPr>
        <w:t>the head</w:t>
      </w:r>
      <w:r w:rsidRPr="00C2682D">
        <w:rPr>
          <w:spacing w:val="-1"/>
          <w:sz w:val="24"/>
          <w:szCs w:val="24"/>
        </w:rPr>
        <w:t xml:space="preserve"> and neck.</w:t>
      </w:r>
      <w:r w:rsidRPr="00C2682D">
        <w:rPr>
          <w:spacing w:val="2"/>
          <w:sz w:val="24"/>
          <w:szCs w:val="24"/>
        </w:rPr>
        <w:t xml:space="preserve">                       </w:t>
      </w:r>
      <w:r w:rsidR="004265B4">
        <w:rPr>
          <w:b/>
          <w:color w:val="44546A" w:themeColor="text2"/>
          <w:spacing w:val="-2"/>
          <w:sz w:val="24"/>
          <w:szCs w:val="24"/>
        </w:rPr>
        <w:t>A</w:t>
      </w:r>
      <w:r w:rsidR="004265B4" w:rsidRPr="00FC0628">
        <w:rPr>
          <w:b/>
          <w:color w:val="44546A" w:themeColor="text2"/>
          <w:spacing w:val="-2"/>
          <w:sz w:val="24"/>
          <w:szCs w:val="24"/>
        </w:rPr>
        <w:t>void</w:t>
      </w:r>
      <w:r w:rsidR="004265B4" w:rsidRPr="00FC0628">
        <w:rPr>
          <w:b/>
          <w:color w:val="44546A" w:themeColor="text2"/>
          <w:spacing w:val="2"/>
          <w:sz w:val="24"/>
          <w:szCs w:val="24"/>
        </w:rPr>
        <w:t xml:space="preserve"> </w:t>
      </w:r>
      <w:r w:rsidR="004265B4" w:rsidRPr="00FC0628">
        <w:rPr>
          <w:b/>
          <w:color w:val="44546A" w:themeColor="text2"/>
          <w:sz w:val="24"/>
          <w:szCs w:val="24"/>
        </w:rPr>
        <w:t>tri</w:t>
      </w:r>
      <w:r w:rsidRPr="00FC0628">
        <w:rPr>
          <w:b/>
          <w:color w:val="44546A" w:themeColor="text2"/>
          <w:sz w:val="24"/>
          <w:szCs w:val="24"/>
        </w:rPr>
        <w:t>-</w:t>
      </w:r>
      <w:r w:rsidRPr="00FC0628">
        <w:rPr>
          <w:b/>
          <w:color w:val="44546A" w:themeColor="text2"/>
          <w:spacing w:val="-2"/>
          <w:sz w:val="24"/>
          <w:szCs w:val="24"/>
        </w:rPr>
        <w:t>pillows</w:t>
      </w:r>
      <w:r w:rsidRPr="00FC0628">
        <w:rPr>
          <w:color w:val="44546A" w:themeColor="text2"/>
          <w:spacing w:val="-2"/>
          <w:sz w:val="24"/>
          <w:szCs w:val="24"/>
        </w:rPr>
        <w:t>,</w:t>
      </w:r>
      <w:r w:rsidRPr="00FC0628">
        <w:rPr>
          <w:color w:val="44546A" w:themeColor="text2"/>
          <w:spacing w:val="63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as</w:t>
      </w:r>
      <w:r w:rsidRPr="00C2682D">
        <w:rPr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the person</w:t>
      </w:r>
      <w:r w:rsidRPr="00C2682D">
        <w:rPr>
          <w:spacing w:val="1"/>
          <w:sz w:val="24"/>
          <w:szCs w:val="24"/>
        </w:rPr>
        <w:t xml:space="preserve"> </w:t>
      </w:r>
      <w:r w:rsidRPr="00C2682D">
        <w:rPr>
          <w:sz w:val="24"/>
          <w:szCs w:val="24"/>
        </w:rPr>
        <w:t>can</w:t>
      </w:r>
      <w:r w:rsidRPr="00C2682D">
        <w:rPr>
          <w:spacing w:val="-3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slip</w:t>
      </w:r>
      <w:r w:rsidRPr="00C2682D">
        <w:rPr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into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the</w:t>
      </w:r>
      <w:r w:rsidRPr="00C2682D">
        <w:rPr>
          <w:sz w:val="24"/>
          <w:szCs w:val="24"/>
        </w:rPr>
        <w:t xml:space="preserve"> </w:t>
      </w:r>
      <w:r w:rsidRPr="00C2682D">
        <w:rPr>
          <w:spacing w:val="-2"/>
          <w:sz w:val="24"/>
          <w:szCs w:val="24"/>
        </w:rPr>
        <w:t>hollow</w:t>
      </w:r>
      <w:r w:rsidRPr="00C2682D">
        <w:rPr>
          <w:spacing w:val="-3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space,</w:t>
      </w:r>
      <w:r w:rsidRPr="00C2682D">
        <w:rPr>
          <w:spacing w:val="1"/>
          <w:sz w:val="24"/>
          <w:szCs w:val="24"/>
        </w:rPr>
        <w:t xml:space="preserve"> </w:t>
      </w:r>
      <w:r w:rsidR="004265B4" w:rsidRPr="00C2682D">
        <w:rPr>
          <w:spacing w:val="-1"/>
          <w:sz w:val="24"/>
          <w:szCs w:val="24"/>
        </w:rPr>
        <w:t>and</w:t>
      </w:r>
      <w:r w:rsidR="004265B4" w:rsidRPr="00C2682D">
        <w:rPr>
          <w:sz w:val="24"/>
          <w:szCs w:val="24"/>
        </w:rPr>
        <w:t xml:space="preserve"> </w:t>
      </w:r>
      <w:r w:rsidR="004265B4" w:rsidRPr="00C2682D">
        <w:rPr>
          <w:spacing w:val="-1"/>
          <w:sz w:val="24"/>
          <w:szCs w:val="24"/>
        </w:rPr>
        <w:t>this</w:t>
      </w:r>
      <w:r w:rsidRPr="00C2682D">
        <w:rPr>
          <w:spacing w:val="-1"/>
          <w:sz w:val="24"/>
          <w:szCs w:val="24"/>
        </w:rPr>
        <w:t xml:space="preserve"> position makes breathing more difficult as the head bends forward</w:t>
      </w:r>
      <w:r w:rsidR="00FC3D18" w:rsidRPr="00C2682D">
        <w:rPr>
          <w:spacing w:val="-1"/>
          <w:sz w:val="24"/>
          <w:szCs w:val="24"/>
        </w:rPr>
        <w:t xml:space="preserve"> closing airway</w:t>
      </w:r>
    </w:p>
    <w:p w14:paraId="13F3FCE9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before="59"/>
        <w:ind w:right="578"/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>Support the arms to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help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release</w:t>
      </w:r>
      <w:r w:rsidRPr="00C2682D">
        <w:rPr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tension</w:t>
      </w:r>
      <w:r w:rsidRPr="00C2682D">
        <w:rPr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in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the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shoulders</w:t>
      </w:r>
      <w:r w:rsidR="00FC3D18" w:rsidRPr="00C2682D">
        <w:rPr>
          <w:spacing w:val="-1"/>
          <w:sz w:val="24"/>
          <w:szCs w:val="24"/>
        </w:rPr>
        <w:t xml:space="preserve"> and keep lungs open.</w:t>
      </w:r>
    </w:p>
    <w:p w14:paraId="123A24F4" w14:textId="77777777" w:rsidR="00FC3D18" w:rsidRPr="00FC0628" w:rsidRDefault="00FC3D18" w:rsidP="00FC3D18">
      <w:pPr>
        <w:pStyle w:val="BodyText"/>
        <w:tabs>
          <w:tab w:val="left" w:pos="504"/>
        </w:tabs>
        <w:spacing w:before="59"/>
        <w:ind w:right="578" w:firstLine="0"/>
        <w:rPr>
          <w:color w:val="44546A" w:themeColor="text2"/>
          <w:sz w:val="24"/>
          <w:szCs w:val="24"/>
        </w:rPr>
      </w:pPr>
    </w:p>
    <w:p w14:paraId="5BA861DB" w14:textId="77777777" w:rsidR="003770D9" w:rsidRPr="00FC0628" w:rsidRDefault="003770D9" w:rsidP="003770D9">
      <w:pPr>
        <w:pStyle w:val="Heading2"/>
        <w:spacing w:line="276" w:lineRule="exact"/>
        <w:rPr>
          <w:b w:val="0"/>
          <w:bCs w:val="0"/>
          <w:color w:val="44546A" w:themeColor="text2"/>
        </w:rPr>
      </w:pPr>
      <w:r w:rsidRPr="00FC0628">
        <w:rPr>
          <w:color w:val="44546A" w:themeColor="text2"/>
          <w:spacing w:val="-1"/>
        </w:rPr>
        <w:t>Environment</w:t>
      </w:r>
    </w:p>
    <w:p w14:paraId="65BEF7C2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line="252" w:lineRule="exact"/>
        <w:rPr>
          <w:sz w:val="24"/>
          <w:szCs w:val="24"/>
        </w:rPr>
      </w:pPr>
      <w:r w:rsidRPr="00C2682D">
        <w:rPr>
          <w:sz w:val="24"/>
          <w:szCs w:val="24"/>
        </w:rPr>
        <w:t xml:space="preserve">Make sure the room is </w:t>
      </w:r>
      <w:r w:rsidRPr="00C2682D">
        <w:rPr>
          <w:spacing w:val="-1"/>
          <w:sz w:val="24"/>
          <w:szCs w:val="24"/>
        </w:rPr>
        <w:t>light and well ventilated.</w:t>
      </w:r>
    </w:p>
    <w:p w14:paraId="6A33A836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line="252" w:lineRule="exact"/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>Check that the p</w:t>
      </w:r>
      <w:r w:rsidR="004265B4" w:rsidRPr="00C2682D">
        <w:rPr>
          <w:spacing w:val="-1"/>
          <w:sz w:val="24"/>
          <w:szCs w:val="24"/>
        </w:rPr>
        <w:t>erson</w:t>
      </w:r>
      <w:r w:rsidRPr="00C2682D">
        <w:rPr>
          <w:spacing w:val="-1"/>
          <w:sz w:val="24"/>
          <w:szCs w:val="24"/>
        </w:rPr>
        <w:t xml:space="preserve"> is wearing loose clothes and can move easily in bed</w:t>
      </w:r>
      <w:r w:rsidRPr="00C2682D">
        <w:rPr>
          <w:spacing w:val="-2"/>
          <w:sz w:val="24"/>
          <w:szCs w:val="24"/>
        </w:rPr>
        <w:t xml:space="preserve"> </w:t>
      </w:r>
    </w:p>
    <w:p w14:paraId="5AC91E8B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before="1" w:line="252" w:lineRule="exact"/>
        <w:ind w:right="934"/>
        <w:rPr>
          <w:sz w:val="24"/>
          <w:szCs w:val="24"/>
        </w:rPr>
      </w:pPr>
      <w:r w:rsidRPr="00C2682D">
        <w:rPr>
          <w:sz w:val="24"/>
          <w:szCs w:val="24"/>
        </w:rPr>
        <w:t>Fan air gently across the face.</w:t>
      </w:r>
      <w:r w:rsidR="004265B4" w:rsidRPr="00C2682D">
        <w:rPr>
          <w:sz w:val="24"/>
          <w:szCs w:val="24"/>
        </w:rPr>
        <w:t xml:space="preserve"> (not directly on the face)</w:t>
      </w:r>
    </w:p>
    <w:p w14:paraId="70A5AF28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before="1" w:line="252" w:lineRule="exact"/>
        <w:ind w:right="934"/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>A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 xml:space="preserve">cool </w:t>
      </w:r>
      <w:r w:rsidRPr="00C2682D">
        <w:rPr>
          <w:spacing w:val="-2"/>
          <w:sz w:val="24"/>
          <w:szCs w:val="24"/>
        </w:rPr>
        <w:t>damp</w:t>
      </w:r>
      <w:r w:rsidRPr="00C2682D">
        <w:rPr>
          <w:spacing w:val="1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cloth, or</w:t>
      </w:r>
      <w:r w:rsidRPr="00C2682D">
        <w:rPr>
          <w:spacing w:val="-4"/>
          <w:sz w:val="24"/>
          <w:szCs w:val="24"/>
        </w:rPr>
        <w:t xml:space="preserve"> </w:t>
      </w:r>
      <w:r w:rsidRPr="00C2682D">
        <w:rPr>
          <w:sz w:val="24"/>
          <w:szCs w:val="24"/>
        </w:rPr>
        <w:t>fine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mist spray, on the face</w:t>
      </w:r>
      <w:r w:rsidRPr="00C2682D">
        <w:rPr>
          <w:spacing w:val="-2"/>
          <w:sz w:val="24"/>
          <w:szCs w:val="24"/>
        </w:rPr>
        <w:t xml:space="preserve"> </w:t>
      </w:r>
      <w:r w:rsidRPr="00C2682D">
        <w:rPr>
          <w:sz w:val="24"/>
          <w:szCs w:val="24"/>
        </w:rPr>
        <w:t>can also</w:t>
      </w:r>
      <w:r w:rsidRPr="00C2682D">
        <w:rPr>
          <w:spacing w:val="28"/>
          <w:sz w:val="24"/>
          <w:szCs w:val="24"/>
        </w:rPr>
        <w:t xml:space="preserve"> </w:t>
      </w:r>
      <w:r w:rsidRPr="00C2682D">
        <w:rPr>
          <w:spacing w:val="-1"/>
          <w:sz w:val="24"/>
          <w:szCs w:val="24"/>
        </w:rPr>
        <w:t>help.</w:t>
      </w:r>
    </w:p>
    <w:p w14:paraId="1F3D8A9E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16FB9742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4CE679DF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40DE3102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270B0121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6C371BF0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1937B4EF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0924FA49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6AA2849B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77C61016" w14:textId="77777777" w:rsidR="004265B4" w:rsidRDefault="004265B4" w:rsidP="003770D9">
      <w:pPr>
        <w:pStyle w:val="Heading2"/>
        <w:spacing w:line="276" w:lineRule="exact"/>
        <w:rPr>
          <w:color w:val="44546A" w:themeColor="text2"/>
          <w:spacing w:val="-1"/>
        </w:rPr>
      </w:pPr>
    </w:p>
    <w:p w14:paraId="04641DC6" w14:textId="77777777" w:rsidR="003770D9" w:rsidRPr="00FC0628" w:rsidRDefault="003770D9" w:rsidP="003770D9">
      <w:pPr>
        <w:pStyle w:val="Heading2"/>
        <w:spacing w:line="276" w:lineRule="exact"/>
        <w:rPr>
          <w:b w:val="0"/>
          <w:bCs w:val="0"/>
          <w:color w:val="44546A" w:themeColor="text2"/>
        </w:rPr>
      </w:pPr>
      <w:r w:rsidRPr="00FC0628">
        <w:rPr>
          <w:color w:val="44546A" w:themeColor="text2"/>
          <w:spacing w:val="-1"/>
        </w:rPr>
        <w:t>Relaxation/Anxiety</w:t>
      </w:r>
      <w:r w:rsidRPr="00FC0628">
        <w:rPr>
          <w:color w:val="44546A" w:themeColor="text2"/>
          <w:spacing w:val="-22"/>
        </w:rPr>
        <w:t xml:space="preserve"> </w:t>
      </w:r>
      <w:r w:rsidRPr="00FC0628">
        <w:rPr>
          <w:color w:val="44546A" w:themeColor="text2"/>
        </w:rPr>
        <w:t>Reduction</w:t>
      </w:r>
    </w:p>
    <w:p w14:paraId="0FD6D920" w14:textId="77777777" w:rsidR="004265B4" w:rsidRPr="00C2682D" w:rsidRDefault="004265B4" w:rsidP="003770D9">
      <w:pPr>
        <w:pStyle w:val="BodyText"/>
        <w:numPr>
          <w:ilvl w:val="0"/>
          <w:numId w:val="2"/>
        </w:numPr>
        <w:tabs>
          <w:tab w:val="left" w:pos="504"/>
        </w:tabs>
        <w:ind w:right="810"/>
        <w:rPr>
          <w:sz w:val="24"/>
          <w:szCs w:val="24"/>
        </w:rPr>
      </w:pPr>
      <w:r w:rsidRPr="00C2682D">
        <w:rPr>
          <w:sz w:val="24"/>
          <w:szCs w:val="24"/>
        </w:rPr>
        <w:t>It is important for you to stay and speak calmly</w:t>
      </w:r>
      <w:r w:rsidR="007560E0" w:rsidRPr="00C2682D">
        <w:rPr>
          <w:sz w:val="24"/>
          <w:szCs w:val="24"/>
        </w:rPr>
        <w:t>.</w:t>
      </w:r>
    </w:p>
    <w:p w14:paraId="405449D6" w14:textId="77777777" w:rsidR="004265B4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ind w:right="810"/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 xml:space="preserve">If the </w:t>
      </w:r>
      <w:r w:rsidR="004265B4" w:rsidRPr="00C2682D">
        <w:rPr>
          <w:spacing w:val="-1"/>
          <w:sz w:val="24"/>
          <w:szCs w:val="24"/>
        </w:rPr>
        <w:t>person</w:t>
      </w:r>
      <w:r w:rsidRPr="00C2682D">
        <w:rPr>
          <w:spacing w:val="-1"/>
          <w:sz w:val="24"/>
          <w:szCs w:val="24"/>
        </w:rPr>
        <w:t xml:space="preserve"> consents, gentle stroking on the upper arm</w:t>
      </w:r>
      <w:r w:rsidR="004265B4" w:rsidRPr="00C2682D">
        <w:rPr>
          <w:spacing w:val="-1"/>
          <w:sz w:val="24"/>
          <w:szCs w:val="24"/>
        </w:rPr>
        <w:t xml:space="preserve">. </w:t>
      </w:r>
    </w:p>
    <w:p w14:paraId="7CA16CD5" w14:textId="77777777" w:rsidR="004265B4" w:rsidRPr="00C2682D" w:rsidRDefault="004265B4" w:rsidP="004265B4">
      <w:pPr>
        <w:pStyle w:val="BodyText"/>
        <w:numPr>
          <w:ilvl w:val="0"/>
          <w:numId w:val="2"/>
        </w:numPr>
        <w:tabs>
          <w:tab w:val="left" w:pos="504"/>
        </w:tabs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>The person may mimic your calm breathing if you have your</w:t>
      </w:r>
      <w:r w:rsidR="003770D9" w:rsidRPr="00C2682D">
        <w:rPr>
          <w:spacing w:val="-1"/>
          <w:sz w:val="24"/>
          <w:szCs w:val="24"/>
        </w:rPr>
        <w:t xml:space="preserve"> hand on the</w:t>
      </w:r>
      <w:r w:rsidRPr="00C2682D">
        <w:rPr>
          <w:spacing w:val="-1"/>
          <w:sz w:val="24"/>
          <w:szCs w:val="24"/>
        </w:rPr>
        <w:t>ir</w:t>
      </w:r>
      <w:r w:rsidR="003770D9" w:rsidRPr="00C2682D">
        <w:rPr>
          <w:spacing w:val="-1"/>
          <w:sz w:val="24"/>
          <w:szCs w:val="24"/>
        </w:rPr>
        <w:t xml:space="preserve"> shoulder</w:t>
      </w:r>
      <w:r w:rsidRPr="00C2682D">
        <w:rPr>
          <w:spacing w:val="-1"/>
          <w:sz w:val="24"/>
          <w:szCs w:val="24"/>
        </w:rPr>
        <w:t xml:space="preserve"> or their hand and breathe</w:t>
      </w:r>
      <w:r w:rsidRPr="00C2682D">
        <w:rPr>
          <w:rFonts w:cs="Arial"/>
          <w:sz w:val="24"/>
          <w:szCs w:val="24"/>
        </w:rPr>
        <w:t xml:space="preserve"> more slowly. “breathe in through the nose and out through the mouth.” </w:t>
      </w:r>
    </w:p>
    <w:p w14:paraId="57D91C44" w14:textId="77777777" w:rsidR="004265B4" w:rsidRPr="00C2682D" w:rsidRDefault="004265B4" w:rsidP="004265B4">
      <w:pPr>
        <w:pStyle w:val="BodyText"/>
        <w:numPr>
          <w:ilvl w:val="0"/>
          <w:numId w:val="2"/>
        </w:numPr>
        <w:tabs>
          <w:tab w:val="left" w:pos="504"/>
        </w:tabs>
        <w:rPr>
          <w:sz w:val="24"/>
          <w:szCs w:val="24"/>
        </w:rPr>
      </w:pPr>
      <w:r w:rsidRPr="00C2682D">
        <w:rPr>
          <w:rFonts w:cs="Arial"/>
          <w:sz w:val="24"/>
          <w:szCs w:val="24"/>
        </w:rPr>
        <w:t>These words may be verbalized if appropriate and</w:t>
      </w:r>
    </w:p>
    <w:p w14:paraId="3F1E4454" w14:textId="77777777" w:rsidR="003770D9" w:rsidRPr="00C2682D" w:rsidRDefault="00061D53" w:rsidP="004265B4">
      <w:pPr>
        <w:pStyle w:val="BodyText"/>
        <w:tabs>
          <w:tab w:val="left" w:pos="504"/>
        </w:tabs>
        <w:ind w:right="810" w:firstLine="0"/>
        <w:rPr>
          <w:sz w:val="24"/>
          <w:szCs w:val="24"/>
        </w:rPr>
      </w:pPr>
      <w:r w:rsidRPr="00C2682D">
        <w:rPr>
          <w:spacing w:val="-1"/>
          <w:sz w:val="24"/>
          <w:szCs w:val="24"/>
        </w:rPr>
        <w:t>reassure the person.</w:t>
      </w:r>
    </w:p>
    <w:p w14:paraId="07302C60" w14:textId="77777777" w:rsidR="003770D9" w:rsidRPr="00C2682D" w:rsidRDefault="007560E0" w:rsidP="003770D9">
      <w:pPr>
        <w:pStyle w:val="BodyText"/>
        <w:numPr>
          <w:ilvl w:val="0"/>
          <w:numId w:val="2"/>
        </w:numPr>
        <w:tabs>
          <w:tab w:val="left" w:pos="504"/>
        </w:tabs>
        <w:rPr>
          <w:sz w:val="24"/>
          <w:szCs w:val="24"/>
        </w:rPr>
      </w:pPr>
      <w:r w:rsidRPr="00C2682D">
        <w:rPr>
          <w:rFonts w:cs="Arial"/>
          <w:sz w:val="24"/>
          <w:szCs w:val="24"/>
        </w:rPr>
        <w:t>The breathless</w:t>
      </w:r>
      <w:r w:rsidR="003770D9" w:rsidRPr="00C2682D">
        <w:rPr>
          <w:rFonts w:cs="Arial"/>
          <w:sz w:val="24"/>
          <w:szCs w:val="24"/>
        </w:rPr>
        <w:t xml:space="preserve"> </w:t>
      </w:r>
      <w:r w:rsidR="004265B4" w:rsidRPr="00C2682D">
        <w:rPr>
          <w:rFonts w:cs="Arial"/>
          <w:sz w:val="24"/>
          <w:szCs w:val="24"/>
        </w:rPr>
        <w:t>person</w:t>
      </w:r>
      <w:r w:rsidR="003770D9" w:rsidRPr="00C2682D">
        <w:rPr>
          <w:rFonts w:cs="Arial"/>
          <w:sz w:val="24"/>
          <w:szCs w:val="24"/>
        </w:rPr>
        <w:t xml:space="preserve"> </w:t>
      </w:r>
      <w:r w:rsidRPr="00C2682D">
        <w:rPr>
          <w:rFonts w:cs="Arial"/>
          <w:sz w:val="24"/>
          <w:szCs w:val="24"/>
        </w:rPr>
        <w:t>may find it relaxing to have a g</w:t>
      </w:r>
      <w:r w:rsidR="003770D9" w:rsidRPr="00C2682D">
        <w:rPr>
          <w:spacing w:val="-1"/>
          <w:sz w:val="24"/>
          <w:szCs w:val="24"/>
        </w:rPr>
        <w:t xml:space="preserve">ently </w:t>
      </w:r>
      <w:r w:rsidRPr="00C2682D">
        <w:rPr>
          <w:spacing w:val="-1"/>
          <w:sz w:val="24"/>
          <w:szCs w:val="24"/>
        </w:rPr>
        <w:t xml:space="preserve">hand or foot </w:t>
      </w:r>
      <w:r w:rsidR="003770D9" w:rsidRPr="00C2682D">
        <w:rPr>
          <w:spacing w:val="-1"/>
          <w:sz w:val="24"/>
          <w:szCs w:val="24"/>
        </w:rPr>
        <w:t>massage</w:t>
      </w:r>
      <w:r w:rsidR="003770D9" w:rsidRPr="00C2682D">
        <w:rPr>
          <w:sz w:val="24"/>
          <w:szCs w:val="24"/>
        </w:rPr>
        <w:t xml:space="preserve"> </w:t>
      </w:r>
      <w:r w:rsidR="003770D9" w:rsidRPr="00C2682D">
        <w:rPr>
          <w:spacing w:val="-1"/>
          <w:sz w:val="24"/>
          <w:szCs w:val="24"/>
        </w:rPr>
        <w:t xml:space="preserve">using </w:t>
      </w:r>
      <w:r w:rsidR="003770D9" w:rsidRPr="00C2682D">
        <w:rPr>
          <w:spacing w:val="-2"/>
          <w:sz w:val="24"/>
          <w:szCs w:val="24"/>
        </w:rPr>
        <w:t xml:space="preserve">aromatherapy </w:t>
      </w:r>
      <w:r w:rsidR="003770D9" w:rsidRPr="00C2682D">
        <w:rPr>
          <w:spacing w:val="-1"/>
          <w:sz w:val="24"/>
          <w:szCs w:val="24"/>
        </w:rPr>
        <w:t>oils.</w:t>
      </w:r>
      <w:r w:rsidRPr="00C2682D">
        <w:rPr>
          <w:spacing w:val="-1"/>
          <w:sz w:val="24"/>
          <w:szCs w:val="24"/>
        </w:rPr>
        <w:t xml:space="preserve"> (Avoid strong smells – consider what the person finds comfortable)</w:t>
      </w:r>
    </w:p>
    <w:p w14:paraId="5E231AE4" w14:textId="77777777" w:rsidR="003770D9" w:rsidRPr="00C2682D" w:rsidRDefault="003770D9" w:rsidP="003770D9">
      <w:pPr>
        <w:pStyle w:val="BodyText"/>
        <w:numPr>
          <w:ilvl w:val="0"/>
          <w:numId w:val="2"/>
        </w:numPr>
        <w:tabs>
          <w:tab w:val="left" w:pos="504"/>
        </w:tabs>
        <w:spacing w:before="2" w:line="252" w:lineRule="exact"/>
        <w:rPr>
          <w:rFonts w:cs="Arial"/>
          <w:sz w:val="24"/>
          <w:szCs w:val="24"/>
        </w:rPr>
      </w:pPr>
      <w:r w:rsidRPr="00C2682D">
        <w:rPr>
          <w:rFonts w:cs="Arial"/>
          <w:spacing w:val="-1"/>
          <w:sz w:val="24"/>
          <w:szCs w:val="24"/>
        </w:rPr>
        <w:t>Play music</w:t>
      </w:r>
      <w:r w:rsidRPr="00C2682D">
        <w:rPr>
          <w:rFonts w:cs="Arial"/>
          <w:spacing w:val="1"/>
          <w:sz w:val="24"/>
          <w:szCs w:val="24"/>
        </w:rPr>
        <w:t xml:space="preserve"> </w:t>
      </w:r>
      <w:r w:rsidRPr="00C2682D">
        <w:rPr>
          <w:rFonts w:cs="Arial"/>
          <w:spacing w:val="-2"/>
          <w:sz w:val="24"/>
          <w:szCs w:val="24"/>
        </w:rPr>
        <w:t>the p</w:t>
      </w:r>
      <w:r w:rsidR="007560E0" w:rsidRPr="00C2682D">
        <w:rPr>
          <w:rFonts w:cs="Arial"/>
          <w:spacing w:val="-2"/>
          <w:sz w:val="24"/>
          <w:szCs w:val="24"/>
        </w:rPr>
        <w:t xml:space="preserve">erson </w:t>
      </w:r>
      <w:r w:rsidRPr="00C2682D">
        <w:rPr>
          <w:rFonts w:cs="Arial"/>
          <w:spacing w:val="-2"/>
          <w:sz w:val="24"/>
          <w:szCs w:val="24"/>
        </w:rPr>
        <w:t>has chosen</w:t>
      </w:r>
      <w:r w:rsidRPr="00C2682D">
        <w:rPr>
          <w:rFonts w:cs="Arial"/>
          <w:spacing w:val="-1"/>
          <w:sz w:val="24"/>
          <w:szCs w:val="24"/>
        </w:rPr>
        <w:t>.</w:t>
      </w:r>
    </w:p>
    <w:p w14:paraId="03CB89A1" w14:textId="77777777" w:rsidR="003770D9" w:rsidRPr="00763034" w:rsidRDefault="003770D9" w:rsidP="003770D9">
      <w:pPr>
        <w:pStyle w:val="BodyText"/>
        <w:tabs>
          <w:tab w:val="left" w:pos="504"/>
        </w:tabs>
        <w:spacing w:before="2" w:line="252" w:lineRule="exact"/>
        <w:ind w:firstLine="0"/>
        <w:rPr>
          <w:rFonts w:cs="Arial"/>
          <w:color w:val="44546A" w:themeColor="text2"/>
          <w:sz w:val="24"/>
          <w:szCs w:val="24"/>
        </w:rPr>
      </w:pPr>
    </w:p>
    <w:p w14:paraId="326B8F13" w14:textId="77777777" w:rsidR="003770D9" w:rsidRDefault="007560E0" w:rsidP="003770D9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  <w:lang w:val="en-NZ" w:eastAsia="en-NZ"/>
        </w:rPr>
        <mc:AlternateContent>
          <mc:Choice Requires="wps">
            <w:drawing>
              <wp:inline distT="0" distB="0" distL="0" distR="0" wp14:anchorId="00E41576" wp14:editId="49180691">
                <wp:extent cx="2417445" cy="1482534"/>
                <wp:effectExtent l="0" t="0" r="1905" b="381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14825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4BF2A" w14:textId="77777777" w:rsidR="007560E0" w:rsidRDefault="007560E0" w:rsidP="007560E0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DD6B49B" w14:textId="77777777" w:rsidR="007560E0" w:rsidRPr="007560E0" w:rsidRDefault="007560E0" w:rsidP="000D0C7C">
                            <w:pPr>
                              <w:pBdr>
                                <w:top w:val="dotDash" w:sz="12" w:space="1" w:color="C00000"/>
                                <w:left w:val="dotDash" w:sz="12" w:space="4" w:color="C00000"/>
                                <w:bottom w:val="dotDash" w:sz="12" w:space="1" w:color="C00000"/>
                                <w:right w:val="dotDash" w:sz="12" w:space="4" w:color="C00000"/>
                              </w:pBdr>
                              <w:spacing w:before="113" w:line="338" w:lineRule="auto"/>
                              <w:ind w:left="381" w:right="382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pacing w:val="-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C00000"/>
                                <w:spacing w:val="-1"/>
                                <w:sz w:val="16"/>
                                <w:szCs w:val="16"/>
                                <w:u w:val="single"/>
                              </w:rPr>
                              <w:t>REMEMBER – AVOID</w:t>
                            </w:r>
                          </w:p>
                          <w:p w14:paraId="70DB6C02" w14:textId="77777777" w:rsidR="007560E0" w:rsidRPr="007560E0" w:rsidRDefault="007560E0" w:rsidP="007560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13" w:line="338" w:lineRule="auto"/>
                              <w:ind w:right="382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>HOT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WATER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2"/>
                                <w:sz w:val="16"/>
                                <w:szCs w:val="16"/>
                              </w:rPr>
                              <w:t>AND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HUMID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ENVIRONMENTS</w:t>
                            </w:r>
                          </w:p>
                          <w:p w14:paraId="2CCB706E" w14:textId="77777777" w:rsidR="007560E0" w:rsidRDefault="007560E0" w:rsidP="007560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13" w:line="338" w:lineRule="auto"/>
                              <w:ind w:right="382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 xml:space="preserve">TRI PILLOWS </w:t>
                            </w:r>
                          </w:p>
                          <w:p w14:paraId="13A4EE6D" w14:textId="77777777" w:rsidR="007560E0" w:rsidRPr="007560E0" w:rsidRDefault="007560E0" w:rsidP="007560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13" w:line="338" w:lineRule="auto"/>
                              <w:ind w:right="382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</w:pP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 xml:space="preserve"> SAYING THINGS LIKE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4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-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46"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1"/>
                                <w:sz w:val="16"/>
                                <w:szCs w:val="16"/>
                              </w:rPr>
                              <w:t xml:space="preserve">                                                          “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JUST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KEEP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16"/>
                                <w:szCs w:val="16"/>
                              </w:rPr>
                              <w:t>CALM</w:t>
                            </w:r>
                            <w:r w:rsidRPr="007560E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DC4A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90.35pt;height:1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" fillcolor="#ffc000" stroked="f">
                <v:textbox inset="0,0,0,0">
                  <w:txbxContent>
                    <w:p w:rsidR="007560E0" w:rsidRDefault="007560E0" w:rsidP="007560E0">
                      <w:pPr>
                        <w:spacing w:before="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7560E0" w:rsidRPr="007560E0" w:rsidRDefault="007560E0" w:rsidP="000D0C7C">
                      <w:pPr>
                        <w:pBdr>
                          <w:top w:val="dotDash" w:sz="12" w:space="1" w:color="C00000"/>
                          <w:left w:val="dotDash" w:sz="12" w:space="4" w:color="C00000"/>
                          <w:bottom w:val="dotDash" w:sz="12" w:space="1" w:color="C00000"/>
                          <w:right w:val="dotDash" w:sz="12" w:space="4" w:color="C00000"/>
                        </w:pBdr>
                        <w:spacing w:before="113" w:line="338" w:lineRule="auto"/>
                        <w:ind w:left="381" w:right="382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pacing w:val="-1"/>
                          <w:sz w:val="16"/>
                          <w:szCs w:val="16"/>
                          <w:u w:val="single"/>
                        </w:rPr>
                      </w:pP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C00000"/>
                          <w:spacing w:val="-1"/>
                          <w:sz w:val="16"/>
                          <w:szCs w:val="16"/>
                          <w:u w:val="single"/>
                        </w:rPr>
                        <w:t>REMEMBER – AVOID</w:t>
                      </w:r>
                    </w:p>
                    <w:p w:rsidR="007560E0" w:rsidRPr="007560E0" w:rsidRDefault="007560E0" w:rsidP="007560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13" w:line="338" w:lineRule="auto"/>
                        <w:ind w:right="382"/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</w:pP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  <w:t>HOT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WATER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2"/>
                          <w:sz w:val="16"/>
                          <w:szCs w:val="16"/>
                        </w:rPr>
                        <w:t>AND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HUMID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ENVIRONMENTS</w:t>
                      </w:r>
                    </w:p>
                    <w:p w:rsidR="007560E0" w:rsidRDefault="007560E0" w:rsidP="007560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13" w:line="338" w:lineRule="auto"/>
                        <w:ind w:right="382"/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</w:pP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  <w:t xml:space="preserve">TRI PILLOWS </w:t>
                      </w:r>
                    </w:p>
                    <w:p w:rsidR="007560E0" w:rsidRPr="007560E0" w:rsidRDefault="007560E0" w:rsidP="007560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13" w:line="338" w:lineRule="auto"/>
                        <w:ind w:right="382"/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</w:pP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  <w:t xml:space="preserve"> SAYING THINGS LIKE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48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-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46"/>
                          <w:sz w:val="16"/>
                          <w:szCs w:val="16"/>
                        </w:rPr>
                        <w:t xml:space="preserve">                        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1"/>
                          <w:sz w:val="16"/>
                          <w:szCs w:val="16"/>
                        </w:rPr>
                        <w:t xml:space="preserve">                                                          “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JUST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KEEP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16"/>
                          <w:szCs w:val="16"/>
                        </w:rPr>
                        <w:t>CALM</w:t>
                      </w:r>
                      <w:r w:rsidRPr="007560E0">
                        <w:rPr>
                          <w:rFonts w:ascii="Arial" w:eastAsia="Arial" w:hAnsi="Arial" w:cs="Arial"/>
                          <w:b/>
                          <w:bCs/>
                          <w:color w:val="000080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5C9E79" w14:textId="77777777" w:rsidR="003770D9" w:rsidRDefault="003770D9" w:rsidP="003770D9">
      <w:pPr>
        <w:jc w:val="both"/>
        <w:rPr>
          <w:rFonts w:ascii="Arial" w:hAnsi="Arial" w:cs="Arial"/>
          <w:b/>
          <w:sz w:val="28"/>
          <w:szCs w:val="28"/>
        </w:rPr>
      </w:pPr>
    </w:p>
    <w:p w14:paraId="7338683D" w14:textId="77777777" w:rsidR="003770D9" w:rsidRDefault="003770D9" w:rsidP="008D4EC2">
      <w:pPr>
        <w:autoSpaceDE w:val="0"/>
        <w:autoSpaceDN w:val="0"/>
        <w:adjustRightInd w:val="0"/>
        <w:spacing w:afterLines="50" w:after="120"/>
        <w:jc w:val="both"/>
        <w:rPr>
          <w:rFonts w:ascii="Arial" w:hAnsi="Arial" w:cs="Arial"/>
          <w:b/>
          <w:sz w:val="22"/>
          <w:szCs w:val="22"/>
        </w:rPr>
      </w:pPr>
    </w:p>
    <w:p w14:paraId="5603D5A8" w14:textId="77777777" w:rsidR="004265B4" w:rsidRDefault="004265B4" w:rsidP="008D4EC2">
      <w:pPr>
        <w:autoSpaceDE w:val="0"/>
        <w:autoSpaceDN w:val="0"/>
        <w:adjustRightInd w:val="0"/>
        <w:spacing w:afterLines="50" w:after="120"/>
        <w:jc w:val="both"/>
        <w:rPr>
          <w:rFonts w:ascii="Arial" w:hAnsi="Arial" w:cs="Arial"/>
          <w:b/>
          <w:sz w:val="22"/>
          <w:szCs w:val="22"/>
        </w:rPr>
      </w:pPr>
    </w:p>
    <w:p w14:paraId="6C2884A4" w14:textId="77777777" w:rsidR="004265B4" w:rsidRDefault="004265B4" w:rsidP="008D4EC2">
      <w:pPr>
        <w:autoSpaceDE w:val="0"/>
        <w:autoSpaceDN w:val="0"/>
        <w:adjustRightInd w:val="0"/>
        <w:spacing w:afterLines="50" w:after="120"/>
        <w:jc w:val="both"/>
        <w:rPr>
          <w:rFonts w:ascii="Arial" w:hAnsi="Arial" w:cs="Arial"/>
          <w:b/>
          <w:sz w:val="22"/>
          <w:szCs w:val="22"/>
        </w:rPr>
      </w:pPr>
    </w:p>
    <w:p w14:paraId="39C70147" w14:textId="77777777" w:rsidR="00C2682D" w:rsidRPr="003D1D0B" w:rsidRDefault="00C2682D" w:rsidP="00C2682D">
      <w:pPr>
        <w:jc w:val="both"/>
        <w:rPr>
          <w:rFonts w:ascii="Arial" w:hAnsi="Arial" w:cs="Arial"/>
          <w:b/>
        </w:rPr>
      </w:pPr>
      <w:r w:rsidRPr="003D1D0B">
        <w:rPr>
          <w:rFonts w:ascii="Arial" w:hAnsi="Arial" w:cs="Arial"/>
          <w:b/>
        </w:rPr>
        <w:t>For more information:</w:t>
      </w:r>
    </w:p>
    <w:p w14:paraId="2288C8BA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E90DC5" wp14:editId="75C20D50">
            <wp:simplePos x="0" y="0"/>
            <wp:positionH relativeFrom="column">
              <wp:align>left</wp:align>
            </wp:positionH>
            <wp:positionV relativeFrom="paragraph">
              <wp:posOffset>240768</wp:posOffset>
            </wp:positionV>
            <wp:extent cx="972185" cy="3759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972185" cy="37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9496E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hyperlink r:id="rId9" w:history="1">
        <w:r>
          <w:rPr>
            <w:rStyle w:val="Hyperlink"/>
            <w:rFonts w:eastAsia="Arial"/>
          </w:rPr>
          <w:t>https://www.healthnavigator.org.nz/health-a-z/p/palliative-care/care-in-the-last-few-days-of-life/</w:t>
        </w:r>
      </w:hyperlink>
    </w:p>
    <w:p w14:paraId="51D2F433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24EF3074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0722A983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57CDB21F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r w:rsidRPr="006E3CFB">
        <w:rPr>
          <w:noProof/>
        </w:rPr>
        <w:drawing>
          <wp:inline distT="0" distB="0" distL="0" distR="0" wp14:anchorId="3085B298" wp14:editId="758923DA">
            <wp:extent cx="744803" cy="526273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574" cy="5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3D8F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274158D0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hyperlink r:id="rId11" w:history="1">
        <w:r>
          <w:rPr>
            <w:rStyle w:val="Hyperlink"/>
            <w:rFonts w:eastAsia="Arial"/>
          </w:rPr>
          <w:t>http://www.hospice.org.nz/</w:t>
        </w:r>
      </w:hyperlink>
    </w:p>
    <w:p w14:paraId="10F8F071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392CE077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r w:rsidRPr="00A5475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BA8575D" wp14:editId="642C64C6">
            <wp:extent cx="958163" cy="751613"/>
            <wp:effectExtent l="0" t="0" r="0" b="0"/>
            <wp:docPr id="6" name="Picture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22" cy="7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FEAA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26557389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hyperlink r:id="rId13" w:history="1">
        <w:r>
          <w:rPr>
            <w:rStyle w:val="Hyperlink"/>
            <w:rFonts w:eastAsia="Arial"/>
          </w:rPr>
          <w:t>https://www.dyingmatters.org/page/being-someone-when-they-die</w:t>
        </w:r>
      </w:hyperlink>
    </w:p>
    <w:p w14:paraId="373E15F4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63DCFA8B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2F849C96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</w:p>
    <w:p w14:paraId="0D77E429" w14:textId="77777777" w:rsidR="00C2682D" w:rsidRDefault="00C2682D" w:rsidP="00C2682D">
      <w:pPr>
        <w:jc w:val="both"/>
        <w:rPr>
          <w:rFonts w:ascii="Arial" w:hAnsi="Arial" w:cs="Arial"/>
          <w:b/>
          <w:sz w:val="22"/>
          <w:szCs w:val="22"/>
        </w:rPr>
      </w:pPr>
      <w:r w:rsidRPr="00AB4BCC">
        <w:rPr>
          <w:noProof/>
        </w:rPr>
        <w:drawing>
          <wp:anchor distT="0" distB="0" distL="114300" distR="114300" simplePos="0" relativeHeight="251661312" behindDoc="0" locked="0" layoutInCell="1" allowOverlap="1" wp14:anchorId="1622DF8B" wp14:editId="52E68248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387985" cy="497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78BF2D" w14:textId="77777777" w:rsidR="00C2682D" w:rsidRDefault="00C2682D" w:rsidP="00C2682D">
      <w:pPr>
        <w:jc w:val="both"/>
        <w:rPr>
          <w:rFonts w:ascii="Arial" w:hAnsi="Arial" w:cs="Arial"/>
          <w:sz w:val="22"/>
          <w:szCs w:val="22"/>
        </w:rPr>
      </w:pPr>
      <w:r w:rsidRPr="007560E0">
        <w:rPr>
          <w:rFonts w:ascii="Arial" w:hAnsi="Arial" w:cs="Arial"/>
          <w:sz w:val="22"/>
          <w:szCs w:val="22"/>
        </w:rPr>
        <w:t xml:space="preserve">We would like to thank Mercy Hospice for sharing their resources. </w:t>
      </w:r>
    </w:p>
    <w:p w14:paraId="724B09B8" w14:textId="77777777" w:rsidR="00C2682D" w:rsidRPr="007560E0" w:rsidRDefault="00C2682D" w:rsidP="00C2682D">
      <w:pPr>
        <w:jc w:val="both"/>
        <w:rPr>
          <w:rFonts w:ascii="Arial" w:hAnsi="Arial" w:cs="Arial"/>
          <w:sz w:val="22"/>
          <w:szCs w:val="22"/>
        </w:rPr>
      </w:pPr>
    </w:p>
    <w:p w14:paraId="43C0D905" w14:textId="77777777" w:rsidR="00C2682D" w:rsidRDefault="00C2682D" w:rsidP="00C2682D">
      <w:pPr>
        <w:jc w:val="center"/>
        <w:rPr>
          <w:rFonts w:ascii="Arial" w:hAnsi="Arial" w:cs="Arial"/>
          <w:sz w:val="18"/>
          <w:szCs w:val="18"/>
        </w:rPr>
      </w:pPr>
    </w:p>
    <w:p w14:paraId="58527459" w14:textId="77777777" w:rsidR="00C2682D" w:rsidRDefault="00C2682D" w:rsidP="00C26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Reviewed 01.2019 CF</w:t>
      </w:r>
    </w:p>
    <w:p w14:paraId="6E466ADF" w14:textId="77777777" w:rsidR="00C2682D" w:rsidRDefault="00C2682D" w:rsidP="00C26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Last Days of Life Care – Non-Pharmacological</w:t>
      </w:r>
    </w:p>
    <w:p w14:paraId="1E7EE679" w14:textId="240C12B6" w:rsidR="00C2682D" w:rsidRDefault="00C2682D" w:rsidP="00C268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Breathlessness</w:t>
      </w:r>
    </w:p>
    <w:p w14:paraId="055C745F" w14:textId="77777777" w:rsidR="00C2682D" w:rsidRDefault="00C2682D" w:rsidP="00C2682D">
      <w:pPr>
        <w:rPr>
          <w:noProof/>
          <w:lang w:val="en-NZ" w:eastAsia="en-NZ"/>
        </w:rPr>
      </w:pPr>
    </w:p>
    <w:p w14:paraId="13A30D8A" w14:textId="77777777" w:rsidR="003770D9" w:rsidRDefault="003770D9" w:rsidP="003770D9">
      <w:pPr>
        <w:rPr>
          <w:noProof/>
          <w:lang w:val="en-NZ" w:eastAsia="en-NZ"/>
        </w:rPr>
      </w:pPr>
    </w:p>
    <w:p w14:paraId="714B29E4" w14:textId="77777777" w:rsidR="003770D9" w:rsidRDefault="003770D9" w:rsidP="003770D9">
      <w:pPr>
        <w:jc w:val="center"/>
        <w:rPr>
          <w:noProof/>
          <w:lang w:val="en-NZ" w:eastAsia="en-NZ"/>
        </w:rPr>
      </w:pPr>
      <w:bookmarkStart w:id="1" w:name="_GoBack"/>
      <w:bookmarkEnd w:id="1"/>
    </w:p>
    <w:p w14:paraId="6B9309F5" w14:textId="77777777" w:rsidR="003770D9" w:rsidRPr="00CB7BE4" w:rsidRDefault="003770D9" w:rsidP="003770D9">
      <w:pPr>
        <w:jc w:val="center"/>
        <w:rPr>
          <w:noProof/>
          <w:sz w:val="20"/>
          <w:szCs w:val="20"/>
          <w:lang w:val="en-NZ" w:eastAsia="en-NZ"/>
        </w:rPr>
      </w:pPr>
      <w:r w:rsidRPr="00CB7BE4">
        <w:rPr>
          <w:rFonts w:ascii="Arial" w:hAnsi="Arial" w:cs="Arial"/>
          <w:sz w:val="20"/>
          <w:szCs w:val="20"/>
        </w:rPr>
        <w:br w:type="column"/>
      </w:r>
    </w:p>
    <w:p w14:paraId="02F1FF35" w14:textId="77777777" w:rsidR="003770D9" w:rsidRDefault="003770D9" w:rsidP="003770D9">
      <w:pPr>
        <w:rPr>
          <w:rFonts w:ascii="Arial" w:hAnsi="Arial" w:cs="Arial"/>
          <w:sz w:val="18"/>
          <w:szCs w:val="18"/>
        </w:rPr>
      </w:pPr>
    </w:p>
    <w:p w14:paraId="18D849D5" w14:textId="77777777" w:rsidR="003770D9" w:rsidRDefault="003770D9" w:rsidP="003770D9">
      <w:pPr>
        <w:jc w:val="center"/>
      </w:pPr>
    </w:p>
    <w:p w14:paraId="3C951EFD" w14:textId="77777777" w:rsidR="003770D9" w:rsidRDefault="003770D9" w:rsidP="003770D9">
      <w:pPr>
        <w:jc w:val="center"/>
      </w:pPr>
    </w:p>
    <w:p w14:paraId="3FD299A4" w14:textId="77777777" w:rsidR="003770D9" w:rsidRDefault="003770D9" w:rsidP="003770D9">
      <w:pPr>
        <w:ind w:left="180"/>
        <w:jc w:val="center"/>
        <w:rPr>
          <w:rFonts w:ascii="Arial" w:hAnsi="Arial" w:cs="Arial"/>
          <w:b/>
          <w:sz w:val="40"/>
          <w:szCs w:val="40"/>
        </w:rPr>
      </w:pPr>
      <w:r w:rsidRPr="000C7035">
        <w:rPr>
          <w:noProof/>
        </w:rPr>
        <w:drawing>
          <wp:inline distT="0" distB="0" distL="0" distR="0" wp14:anchorId="54F70DE5" wp14:editId="24DCDFE9">
            <wp:extent cx="2417445" cy="14636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F83B" w14:textId="77777777" w:rsidR="003770D9" w:rsidRDefault="003770D9" w:rsidP="003770D9">
      <w:pPr>
        <w:spacing w:before="137"/>
        <w:ind w:right="12"/>
        <w:rPr>
          <w:rFonts w:ascii="Arial" w:hAnsi="Arial" w:cs="Arial"/>
          <w:b/>
          <w:color w:val="0070C0"/>
          <w:sz w:val="44"/>
          <w:szCs w:val="44"/>
        </w:rPr>
      </w:pPr>
    </w:p>
    <w:p w14:paraId="42ABA622" w14:textId="77777777" w:rsidR="003770D9" w:rsidRPr="003770D9" w:rsidRDefault="003770D9" w:rsidP="003770D9">
      <w:pPr>
        <w:spacing w:before="137"/>
        <w:ind w:right="12"/>
        <w:rPr>
          <w:rFonts w:ascii="Arial" w:eastAsia="Arial" w:hAnsi="Arial" w:cs="Arial"/>
          <w:sz w:val="48"/>
          <w:szCs w:val="48"/>
        </w:rPr>
      </w:pPr>
      <w:r w:rsidRPr="003770D9">
        <w:rPr>
          <w:rFonts w:ascii="Arial"/>
          <w:b/>
          <w:color w:val="000066"/>
          <w:spacing w:val="-1"/>
          <w:sz w:val="48"/>
          <w:szCs w:val="48"/>
        </w:rPr>
        <w:t>Breathlessness</w:t>
      </w:r>
    </w:p>
    <w:p w14:paraId="4E1130C1" w14:textId="77777777" w:rsidR="003770D9" w:rsidRPr="009E66B3" w:rsidRDefault="003770D9" w:rsidP="003770D9">
      <w:pPr>
        <w:jc w:val="center"/>
        <w:rPr>
          <w:rFonts w:ascii="Arial" w:hAnsi="Arial" w:cs="Arial"/>
          <w:b/>
          <w:sz w:val="40"/>
          <w:szCs w:val="40"/>
        </w:rPr>
      </w:pPr>
    </w:p>
    <w:p w14:paraId="0488441E" w14:textId="77777777" w:rsidR="003770D9" w:rsidRPr="006B3C22" w:rsidRDefault="003770D9" w:rsidP="003770D9">
      <w:pPr>
        <w:jc w:val="center"/>
        <w:rPr>
          <w:rFonts w:ascii="Arial" w:hAnsi="Arial" w:cs="Arial"/>
          <w:b/>
          <w:sz w:val="22"/>
          <w:szCs w:val="22"/>
        </w:rPr>
      </w:pPr>
    </w:p>
    <w:p w14:paraId="7AA9EADE" w14:textId="77777777" w:rsidR="003770D9" w:rsidRDefault="003770D9" w:rsidP="003770D9">
      <w:pPr>
        <w:jc w:val="center"/>
        <w:rPr>
          <w:rFonts w:ascii="Arial" w:hAnsi="Arial" w:cs="Arial"/>
          <w:b/>
          <w:sz w:val="40"/>
          <w:szCs w:val="40"/>
        </w:rPr>
      </w:pPr>
      <w:r w:rsidRPr="00474305">
        <w:object w:dxaOrig="7206" w:dyaOrig="5397" w14:anchorId="4886BF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72.75pt" o:ole="">
            <v:imagedata r:id="rId16" o:title=""/>
          </v:shape>
          <o:OLEObject Type="Embed" ProgID="PowerPoint.Slide.12" ShapeID="_x0000_i1025" DrawAspect="Content" ObjectID="_1616765948" r:id="rId17"/>
        </w:object>
      </w:r>
    </w:p>
    <w:p w14:paraId="63A43AC9" w14:textId="77777777" w:rsidR="003770D9" w:rsidRDefault="003770D9" w:rsidP="003770D9">
      <w:pPr>
        <w:rPr>
          <w:rFonts w:ascii="Arial" w:hAnsi="Arial" w:cs="Arial"/>
          <w:sz w:val="22"/>
          <w:szCs w:val="22"/>
        </w:rPr>
      </w:pPr>
    </w:p>
    <w:p w14:paraId="2E701FD7" w14:textId="77777777" w:rsidR="003770D9" w:rsidRDefault="003770D9" w:rsidP="003770D9">
      <w:pPr>
        <w:rPr>
          <w:rFonts w:ascii="Arial" w:hAnsi="Arial" w:cs="Arial"/>
          <w:sz w:val="22"/>
          <w:szCs w:val="22"/>
        </w:rPr>
      </w:pPr>
    </w:p>
    <w:p w14:paraId="1E824763" w14:textId="77777777" w:rsidR="003770D9" w:rsidRDefault="003770D9" w:rsidP="003770D9">
      <w:pPr>
        <w:ind w:left="180"/>
        <w:jc w:val="center"/>
        <w:rPr>
          <w:rFonts w:ascii="Arial" w:hAnsi="Arial" w:cs="Arial"/>
          <w:sz w:val="22"/>
          <w:szCs w:val="22"/>
        </w:rPr>
      </w:pPr>
    </w:p>
    <w:p w14:paraId="06F950FF" w14:textId="77777777" w:rsidR="003770D9" w:rsidRDefault="003770D9" w:rsidP="003770D9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  <w:r w:rsidRPr="00742A4B">
        <w:rPr>
          <w:rFonts w:ascii="Arial" w:hAnsi="Arial" w:cs="Arial"/>
          <w:b/>
          <w:i/>
        </w:rPr>
        <w:t>‘</w:t>
      </w:r>
      <w:r>
        <w:rPr>
          <w:rFonts w:ascii="Arial" w:hAnsi="Arial" w:cs="Arial"/>
          <w:b/>
          <w:i/>
          <w:color w:val="1F4E79"/>
          <w:sz w:val="28"/>
          <w:szCs w:val="28"/>
        </w:rPr>
        <w:t>Ways you can help             without medication’</w:t>
      </w:r>
    </w:p>
    <w:p w14:paraId="25A50AAC" w14:textId="77777777" w:rsidR="003770D9" w:rsidRDefault="003770D9" w:rsidP="003770D9">
      <w:pPr>
        <w:jc w:val="center"/>
        <w:rPr>
          <w:rFonts w:ascii="Arial" w:hAnsi="Arial" w:cs="Arial"/>
          <w:sz w:val="22"/>
          <w:szCs w:val="22"/>
        </w:rPr>
      </w:pPr>
    </w:p>
    <w:p w14:paraId="47973FA0" w14:textId="77777777" w:rsidR="003770D9" w:rsidRPr="00AA525B" w:rsidRDefault="003770D9" w:rsidP="003770D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pamphlet offers suggestions of support for yourself and those around you should it be needed.</w:t>
      </w:r>
    </w:p>
    <w:p w14:paraId="1070C07C" w14:textId="77777777" w:rsidR="003770D9" w:rsidRDefault="003770D9" w:rsidP="003770D9"/>
    <w:p w14:paraId="509502FA" w14:textId="77777777" w:rsidR="00EC2E63" w:rsidRDefault="00EC2E63"/>
    <w:sectPr w:rsidR="00EC2E63" w:rsidSect="00223EEF">
      <w:pgSz w:w="16838" w:h="11906" w:orient="landscape"/>
      <w:pgMar w:top="180" w:right="998" w:bottom="360" w:left="1260" w:header="709" w:footer="709" w:gutter="0"/>
      <w:cols w:num="3" w:space="15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43BBB"/>
    <w:multiLevelType w:val="hybridMultilevel"/>
    <w:tmpl w:val="2108998A"/>
    <w:lvl w:ilvl="0" w:tplc="F258C762">
      <w:start w:val="1"/>
      <w:numFmt w:val="bullet"/>
      <w:lvlText w:val=""/>
      <w:lvlJc w:val="left"/>
      <w:pPr>
        <w:ind w:left="504" w:hanging="360"/>
      </w:pPr>
      <w:rPr>
        <w:rFonts w:ascii="Symbol" w:eastAsia="Symbol" w:hAnsi="Symbol" w:hint="default"/>
        <w:color w:val="000080"/>
        <w:w w:val="99"/>
        <w:sz w:val="20"/>
        <w:szCs w:val="20"/>
      </w:rPr>
    </w:lvl>
    <w:lvl w:ilvl="1" w:tplc="91EA4C6A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2" w:tplc="06705100">
      <w:start w:val="1"/>
      <w:numFmt w:val="bullet"/>
      <w:lvlText w:val="•"/>
      <w:lvlJc w:val="left"/>
      <w:pPr>
        <w:ind w:left="1872" w:hanging="360"/>
      </w:pPr>
      <w:rPr>
        <w:rFonts w:hint="default"/>
      </w:rPr>
    </w:lvl>
    <w:lvl w:ilvl="3" w:tplc="C76871A0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4" w:tplc="609A80D8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5" w:tplc="4C74849E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6" w:tplc="1B6AFE40">
      <w:start w:val="1"/>
      <w:numFmt w:val="bullet"/>
      <w:lvlText w:val="•"/>
      <w:lvlJc w:val="left"/>
      <w:pPr>
        <w:ind w:left="4609" w:hanging="360"/>
      </w:pPr>
      <w:rPr>
        <w:rFonts w:hint="default"/>
      </w:rPr>
    </w:lvl>
    <w:lvl w:ilvl="7" w:tplc="A532107A">
      <w:start w:val="1"/>
      <w:numFmt w:val="bullet"/>
      <w:lvlText w:val="•"/>
      <w:lvlJc w:val="left"/>
      <w:pPr>
        <w:ind w:left="5293" w:hanging="360"/>
      </w:pPr>
      <w:rPr>
        <w:rFonts w:hint="default"/>
      </w:rPr>
    </w:lvl>
    <w:lvl w:ilvl="8" w:tplc="970042B0">
      <w:start w:val="1"/>
      <w:numFmt w:val="bullet"/>
      <w:lvlText w:val="•"/>
      <w:lvlJc w:val="left"/>
      <w:pPr>
        <w:ind w:left="5978" w:hanging="360"/>
      </w:pPr>
      <w:rPr>
        <w:rFonts w:hint="default"/>
      </w:rPr>
    </w:lvl>
  </w:abstractNum>
  <w:abstractNum w:abstractNumId="1" w15:restartNumberingAfterBreak="0">
    <w:nsid w:val="1EBC42DC"/>
    <w:multiLevelType w:val="hybridMultilevel"/>
    <w:tmpl w:val="5FE2CF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D4AA8"/>
    <w:multiLevelType w:val="hybridMultilevel"/>
    <w:tmpl w:val="C2D4D002"/>
    <w:lvl w:ilvl="0" w:tplc="1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3" w15:restartNumberingAfterBreak="0">
    <w:nsid w:val="4A4C07F1"/>
    <w:multiLevelType w:val="hybridMultilevel"/>
    <w:tmpl w:val="C8109DA8"/>
    <w:lvl w:ilvl="0" w:tplc="1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0D9"/>
    <w:rsid w:val="00061D53"/>
    <w:rsid w:val="000D0C7C"/>
    <w:rsid w:val="00307FB8"/>
    <w:rsid w:val="003770D9"/>
    <w:rsid w:val="004265B4"/>
    <w:rsid w:val="007560E0"/>
    <w:rsid w:val="00774AAB"/>
    <w:rsid w:val="00842697"/>
    <w:rsid w:val="008D4EC2"/>
    <w:rsid w:val="009E0848"/>
    <w:rsid w:val="00B76DE7"/>
    <w:rsid w:val="00C2682D"/>
    <w:rsid w:val="00D30CEE"/>
    <w:rsid w:val="00EC2E63"/>
    <w:rsid w:val="00FC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487CD5C"/>
  <w15:chartTrackingRefBased/>
  <w15:docId w15:val="{3EAD11FF-EC2E-4114-8F28-745ABF9E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0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3D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3770D9"/>
    <w:pPr>
      <w:widowControl w:val="0"/>
      <w:ind w:left="143"/>
      <w:outlineLvl w:val="1"/>
    </w:pPr>
    <w:rPr>
      <w:rFonts w:ascii="Arial" w:eastAsia="Arial" w:hAnsi="Arial" w:cstheme="minorBidi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770D9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3770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770D9"/>
    <w:rPr>
      <w:rFonts w:ascii="Arial" w:eastAsia="Arial" w:hAnsi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770D9"/>
    <w:pPr>
      <w:widowControl w:val="0"/>
      <w:ind w:left="504" w:hanging="36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770D9"/>
    <w:rPr>
      <w:rFonts w:ascii="Arial" w:eastAsia="Arial" w:hAnsi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C3D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D18"/>
    <w:pPr>
      <w:widowControl w:val="0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D1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dyingmatters.org/page/being-someone-when-they-di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hospice.org.nz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ealthnavigator.org.nz/health-a-z/p/palliative-care/care-in-the-last-few-days-of-life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Fowles</dc:creator>
  <cp:keywords/>
  <dc:description/>
  <cp:lastModifiedBy>Charmaine Fowles</cp:lastModifiedBy>
  <cp:revision>3</cp:revision>
  <dcterms:created xsi:type="dcterms:W3CDTF">2019-04-11T20:17:00Z</dcterms:created>
  <dcterms:modified xsi:type="dcterms:W3CDTF">2019-04-14T04:53:00Z</dcterms:modified>
</cp:coreProperties>
</file>